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65" w:rsidRPr="007A6865" w:rsidRDefault="007A6865" w:rsidP="007A6865">
      <w:pPr>
        <w:shd w:val="clear" w:color="auto" w:fill="FFFFFF"/>
        <w:spacing w:line="760" w:lineRule="exact"/>
        <w:jc w:val="left"/>
        <w:outlineLvl w:val="2"/>
        <w:rPr>
          <w:rFonts w:ascii="Times New Roman" w:eastAsia="黑体" w:hAnsi="Times New Roman" w:cs="Times New Roman"/>
          <w:color w:val="000000"/>
          <w:kern w:val="0"/>
          <w:sz w:val="32"/>
          <w:szCs w:val="44"/>
        </w:rPr>
      </w:pPr>
      <w:r w:rsidRPr="007A6865">
        <w:rPr>
          <w:rFonts w:ascii="Times New Roman" w:eastAsia="黑体" w:hAnsi="Times New Roman" w:cs="Times New Roman" w:hint="eastAsia"/>
          <w:color w:val="000000"/>
          <w:kern w:val="0"/>
          <w:sz w:val="32"/>
          <w:szCs w:val="44"/>
        </w:rPr>
        <w:t>附件</w:t>
      </w:r>
      <w:r w:rsidRPr="007A6865">
        <w:rPr>
          <w:rFonts w:ascii="Times New Roman" w:eastAsia="黑体" w:hAnsi="Times New Roman" w:cs="Times New Roman" w:hint="eastAsia"/>
          <w:color w:val="000000"/>
          <w:kern w:val="0"/>
          <w:sz w:val="32"/>
          <w:szCs w:val="44"/>
        </w:rPr>
        <w:t>1</w:t>
      </w:r>
      <w:r w:rsidRPr="007A6865">
        <w:rPr>
          <w:rFonts w:ascii="Times New Roman" w:eastAsia="黑体" w:hAnsi="Times New Roman" w:cs="Times New Roman" w:hint="eastAsia"/>
          <w:color w:val="000000"/>
          <w:kern w:val="0"/>
          <w:sz w:val="32"/>
          <w:szCs w:val="44"/>
        </w:rPr>
        <w:t>：</w:t>
      </w:r>
    </w:p>
    <w:p w:rsidR="007A6865" w:rsidRDefault="007A6865" w:rsidP="007A6865">
      <w:pPr>
        <w:shd w:val="clear" w:color="auto" w:fill="FFFFFF"/>
        <w:spacing w:line="760" w:lineRule="exact"/>
        <w:jc w:val="center"/>
        <w:outlineLvl w:val="2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7A6865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测绘科学与技术学院</w:t>
      </w:r>
    </w:p>
    <w:p w:rsidR="007A6865" w:rsidRPr="007A6865" w:rsidRDefault="007A6865" w:rsidP="007A6865">
      <w:pPr>
        <w:shd w:val="clear" w:color="auto" w:fill="FFFFFF"/>
        <w:spacing w:line="760" w:lineRule="exact"/>
        <w:jc w:val="center"/>
        <w:outlineLvl w:val="2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7A6865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第九届中山大学教师教学竞赛初赛实施方案</w:t>
      </w:r>
    </w:p>
    <w:p w:rsidR="007A6865" w:rsidRDefault="007A6865" w:rsidP="007A6865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A6865" w:rsidRPr="00731CAC" w:rsidRDefault="007A6865" w:rsidP="007A686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1CAC">
        <w:rPr>
          <w:rFonts w:ascii="黑体" w:eastAsia="黑体" w:hAnsi="黑体" w:hint="eastAsia"/>
          <w:sz w:val="32"/>
          <w:szCs w:val="32"/>
        </w:rPr>
        <w:t>一、参赛课程</w:t>
      </w:r>
    </w:p>
    <w:p w:rsidR="007A6865" w:rsidRPr="007A6865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7A6865">
        <w:rPr>
          <w:rFonts w:ascii="Times New Roman" w:eastAsia="仿宋_GB2312" w:hAnsi="Times New Roman" w:hint="eastAsia"/>
          <w:sz w:val="32"/>
          <w:szCs w:val="28"/>
        </w:rPr>
        <w:t>参赛课程为一门，不得少于</w:t>
      </w:r>
      <w:r w:rsidRPr="007A6865">
        <w:rPr>
          <w:rFonts w:ascii="Times New Roman" w:eastAsia="仿宋_GB2312" w:hAnsi="Times New Roman" w:hint="eastAsia"/>
          <w:sz w:val="32"/>
          <w:szCs w:val="28"/>
        </w:rPr>
        <w:t>1</w:t>
      </w:r>
      <w:r w:rsidRPr="007A6865">
        <w:rPr>
          <w:rFonts w:ascii="Times New Roman" w:eastAsia="仿宋_GB2312" w:hAnsi="Times New Roman" w:hint="eastAsia"/>
          <w:sz w:val="32"/>
          <w:szCs w:val="28"/>
        </w:rPr>
        <w:t>学分，仅限本科生课程，且</w:t>
      </w:r>
      <w:r w:rsidRPr="007A6865">
        <w:rPr>
          <w:rFonts w:ascii="Times New Roman" w:eastAsia="仿宋_GB2312" w:hAnsi="Times New Roman" w:hint="eastAsia"/>
          <w:sz w:val="32"/>
          <w:szCs w:val="28"/>
        </w:rPr>
        <w:t>2</w:t>
      </w:r>
      <w:r w:rsidRPr="007A6865">
        <w:rPr>
          <w:rFonts w:ascii="Times New Roman" w:eastAsia="仿宋_GB2312" w:hAnsi="Times New Roman"/>
          <w:sz w:val="32"/>
          <w:szCs w:val="28"/>
        </w:rPr>
        <w:t>020</w:t>
      </w:r>
      <w:r w:rsidRPr="007A6865">
        <w:rPr>
          <w:rFonts w:ascii="Times New Roman" w:eastAsia="仿宋_GB2312" w:hAnsi="Times New Roman" w:hint="eastAsia"/>
          <w:sz w:val="32"/>
          <w:szCs w:val="28"/>
        </w:rPr>
        <w:t>年</w:t>
      </w:r>
      <w:r w:rsidRPr="007A6865">
        <w:rPr>
          <w:rFonts w:ascii="Times New Roman" w:eastAsia="仿宋_GB2312" w:hAnsi="Times New Roman" w:hint="eastAsia"/>
          <w:sz w:val="32"/>
          <w:szCs w:val="28"/>
        </w:rPr>
        <w:t>9</w:t>
      </w:r>
      <w:r w:rsidRPr="007A6865">
        <w:rPr>
          <w:rFonts w:ascii="Times New Roman" w:eastAsia="仿宋_GB2312" w:hAnsi="Times New Roman" w:hint="eastAsia"/>
          <w:sz w:val="32"/>
          <w:szCs w:val="28"/>
        </w:rPr>
        <w:t>月至</w:t>
      </w:r>
      <w:r w:rsidRPr="007A6865">
        <w:rPr>
          <w:rFonts w:ascii="Times New Roman" w:eastAsia="仿宋_GB2312" w:hAnsi="Times New Roman" w:hint="eastAsia"/>
          <w:sz w:val="32"/>
          <w:szCs w:val="28"/>
        </w:rPr>
        <w:t>2</w:t>
      </w:r>
      <w:r w:rsidRPr="007A6865">
        <w:rPr>
          <w:rFonts w:ascii="Times New Roman" w:eastAsia="仿宋_GB2312" w:hAnsi="Times New Roman"/>
          <w:sz w:val="32"/>
          <w:szCs w:val="28"/>
        </w:rPr>
        <w:t>021</w:t>
      </w:r>
      <w:r w:rsidRPr="007A6865">
        <w:rPr>
          <w:rFonts w:ascii="Times New Roman" w:eastAsia="仿宋_GB2312" w:hAnsi="Times New Roman" w:hint="eastAsia"/>
          <w:sz w:val="32"/>
          <w:szCs w:val="28"/>
        </w:rPr>
        <w:t>年</w:t>
      </w:r>
      <w:r w:rsidRPr="007A6865">
        <w:rPr>
          <w:rFonts w:ascii="Times New Roman" w:eastAsia="仿宋_GB2312" w:hAnsi="Times New Roman" w:hint="eastAsia"/>
          <w:sz w:val="32"/>
          <w:szCs w:val="28"/>
        </w:rPr>
        <w:t>7</w:t>
      </w:r>
      <w:r w:rsidRPr="007A6865">
        <w:rPr>
          <w:rFonts w:ascii="Times New Roman" w:eastAsia="仿宋_GB2312" w:hAnsi="Times New Roman" w:hint="eastAsia"/>
          <w:sz w:val="32"/>
          <w:szCs w:val="28"/>
        </w:rPr>
        <w:t>月间，参赛教师至少主讲过一次该课程（初赛、复赛、决赛的参赛课程须一致）。</w:t>
      </w:r>
    </w:p>
    <w:p w:rsidR="007A6865" w:rsidRPr="00731CAC" w:rsidRDefault="007A6865" w:rsidP="007A686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1CAC">
        <w:rPr>
          <w:rFonts w:ascii="黑体" w:eastAsia="黑体" w:hAnsi="黑体" w:hint="eastAsia"/>
          <w:sz w:val="32"/>
          <w:szCs w:val="32"/>
        </w:rPr>
        <w:t>二、竞赛项目及流程</w:t>
      </w:r>
    </w:p>
    <w:p w:rsidR="007A6865" w:rsidRPr="002C3B46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2C3B46">
        <w:rPr>
          <w:rFonts w:ascii="Times New Roman" w:eastAsia="仿宋_GB2312" w:hAnsi="Times New Roman" w:hint="eastAsia"/>
          <w:sz w:val="32"/>
          <w:szCs w:val="28"/>
        </w:rPr>
        <w:t>以“上好一门课”为竞赛理念。本次教学竞赛初赛的项目由教学方案设计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（占总分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2</w:t>
      </w:r>
      <w:r w:rsidR="002C3B46" w:rsidRPr="002C3B46">
        <w:rPr>
          <w:rFonts w:ascii="Times New Roman" w:eastAsia="仿宋_GB2312" w:hAnsi="Times New Roman"/>
          <w:sz w:val="32"/>
          <w:szCs w:val="28"/>
        </w:rPr>
        <w:t>0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%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）</w:t>
      </w:r>
      <w:r w:rsidRPr="002C3B46">
        <w:rPr>
          <w:rFonts w:ascii="Times New Roman" w:eastAsia="仿宋_GB2312" w:hAnsi="Times New Roman" w:hint="eastAsia"/>
          <w:sz w:val="32"/>
          <w:szCs w:val="28"/>
        </w:rPr>
        <w:t>、课堂教学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（占总分</w:t>
      </w:r>
      <w:r w:rsidR="002C3B46" w:rsidRPr="002C3B46">
        <w:rPr>
          <w:rFonts w:ascii="Times New Roman" w:eastAsia="仿宋_GB2312" w:hAnsi="Times New Roman"/>
          <w:sz w:val="32"/>
          <w:szCs w:val="28"/>
        </w:rPr>
        <w:t>75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%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）</w:t>
      </w:r>
      <w:r w:rsidRPr="002C3B46">
        <w:rPr>
          <w:rFonts w:ascii="Times New Roman" w:eastAsia="仿宋_GB2312" w:hAnsi="Times New Roman" w:hint="eastAsia"/>
          <w:sz w:val="32"/>
          <w:szCs w:val="28"/>
        </w:rPr>
        <w:t>、教学反思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（占总分</w:t>
      </w:r>
      <w:r w:rsidR="002C3B46" w:rsidRPr="002C3B46">
        <w:rPr>
          <w:rFonts w:ascii="Times New Roman" w:eastAsia="仿宋_GB2312" w:hAnsi="Times New Roman"/>
          <w:sz w:val="32"/>
          <w:szCs w:val="28"/>
        </w:rPr>
        <w:t>5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%</w:t>
      </w:r>
      <w:r w:rsidR="002C3B46" w:rsidRPr="002C3B46">
        <w:rPr>
          <w:rFonts w:ascii="Times New Roman" w:eastAsia="仿宋_GB2312" w:hAnsi="Times New Roman" w:hint="eastAsia"/>
          <w:sz w:val="32"/>
          <w:szCs w:val="28"/>
        </w:rPr>
        <w:t>）</w:t>
      </w:r>
      <w:r w:rsidRPr="002C3B46">
        <w:rPr>
          <w:rFonts w:ascii="Times New Roman" w:eastAsia="仿宋_GB2312" w:hAnsi="Times New Roman" w:hint="eastAsia"/>
          <w:sz w:val="32"/>
          <w:szCs w:val="28"/>
        </w:rPr>
        <w:t>三部分组成。</w:t>
      </w:r>
    </w:p>
    <w:p w:rsidR="007A6865" w:rsidRPr="002C3B46" w:rsidRDefault="007A6865" w:rsidP="007A6865">
      <w:pPr>
        <w:ind w:firstLineChars="200" w:firstLine="640"/>
        <w:rPr>
          <w:rFonts w:ascii="楷体" w:eastAsia="楷体" w:hAnsi="楷体"/>
          <w:sz w:val="32"/>
          <w:szCs w:val="28"/>
        </w:rPr>
      </w:pPr>
      <w:r w:rsidRPr="002C3B46">
        <w:rPr>
          <w:rFonts w:ascii="楷体" w:eastAsia="楷体" w:hAnsi="楷体" w:hint="eastAsia"/>
          <w:sz w:val="32"/>
          <w:szCs w:val="28"/>
        </w:rPr>
        <w:t>（一）教学方案设计</w:t>
      </w:r>
    </w:p>
    <w:p w:rsidR="007A6865" w:rsidRPr="006D1E60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D1E60">
        <w:rPr>
          <w:rFonts w:ascii="Times New Roman" w:eastAsia="仿宋_GB2312" w:hAnsi="Times New Roman" w:hint="eastAsia"/>
          <w:sz w:val="32"/>
          <w:szCs w:val="28"/>
        </w:rPr>
        <w:t>包括一门课程的教学大纲、课堂教学设计及其对应的课堂教学节段</w:t>
      </w:r>
      <w:r w:rsidRPr="006D1E60">
        <w:rPr>
          <w:rFonts w:ascii="Times New Roman" w:eastAsia="仿宋_GB2312" w:hAnsi="Times New Roman" w:hint="eastAsia"/>
          <w:sz w:val="32"/>
          <w:szCs w:val="28"/>
        </w:rPr>
        <w:t>P</w:t>
      </w:r>
      <w:r w:rsidRPr="006D1E60">
        <w:rPr>
          <w:rFonts w:ascii="Times New Roman" w:eastAsia="仿宋_GB2312" w:hAnsi="Times New Roman"/>
          <w:sz w:val="32"/>
          <w:szCs w:val="28"/>
        </w:rPr>
        <w:t>PT</w:t>
      </w:r>
      <w:r w:rsidRPr="006D1E60">
        <w:rPr>
          <w:rFonts w:ascii="Times New Roman" w:eastAsia="仿宋_GB2312" w:hAnsi="Times New Roman" w:hint="eastAsia"/>
          <w:sz w:val="32"/>
          <w:szCs w:val="28"/>
        </w:rPr>
        <w:t>三个组成部分。参赛选手需准备参赛课程的教学大纲、</w:t>
      </w:r>
      <w:r w:rsidRPr="006D1E60">
        <w:rPr>
          <w:rFonts w:ascii="Times New Roman" w:eastAsia="仿宋_GB2312" w:hAnsi="Times New Roman" w:hint="eastAsia"/>
          <w:sz w:val="32"/>
          <w:szCs w:val="28"/>
        </w:rPr>
        <w:t>5</w:t>
      </w:r>
      <w:r w:rsidRPr="006D1E60">
        <w:rPr>
          <w:rFonts w:ascii="Times New Roman" w:eastAsia="仿宋_GB2312" w:hAnsi="Times New Roman" w:hint="eastAsia"/>
          <w:sz w:val="32"/>
          <w:szCs w:val="28"/>
        </w:rPr>
        <w:t>个学时的完整教学设计及其对应的</w:t>
      </w:r>
      <w:r w:rsidRPr="006D1E60">
        <w:rPr>
          <w:rFonts w:ascii="Times New Roman" w:eastAsia="仿宋_GB2312" w:hAnsi="Times New Roman" w:hint="eastAsia"/>
          <w:sz w:val="32"/>
          <w:szCs w:val="28"/>
        </w:rPr>
        <w:t>5</w:t>
      </w:r>
      <w:r w:rsidRPr="006D1E60">
        <w:rPr>
          <w:rFonts w:ascii="Times New Roman" w:eastAsia="仿宋_GB2312" w:hAnsi="Times New Roman" w:hint="eastAsia"/>
          <w:sz w:val="32"/>
          <w:szCs w:val="28"/>
        </w:rPr>
        <w:t>个课堂教学节段</w:t>
      </w:r>
      <w:r w:rsidRPr="006D1E60">
        <w:rPr>
          <w:rFonts w:ascii="Times New Roman" w:eastAsia="仿宋_GB2312" w:hAnsi="Times New Roman" w:hint="eastAsia"/>
          <w:sz w:val="32"/>
          <w:szCs w:val="28"/>
        </w:rPr>
        <w:t>P</w:t>
      </w:r>
      <w:r w:rsidRPr="006D1E60">
        <w:rPr>
          <w:rFonts w:ascii="Times New Roman" w:eastAsia="仿宋_GB2312" w:hAnsi="Times New Roman"/>
          <w:sz w:val="32"/>
          <w:szCs w:val="28"/>
        </w:rPr>
        <w:t>PT</w:t>
      </w:r>
      <w:r w:rsidRPr="006D1E60">
        <w:rPr>
          <w:rFonts w:ascii="Times New Roman" w:eastAsia="仿宋_GB2312" w:hAnsi="Times New Roman" w:hint="eastAsia"/>
          <w:sz w:val="32"/>
          <w:szCs w:val="28"/>
        </w:rPr>
        <w:t>，原则上应出自不同章节。评委将对整套教学方案设计进行打分，评分标准见附录。</w:t>
      </w:r>
    </w:p>
    <w:p w:rsidR="007A6865" w:rsidRPr="006D1E60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D1E60">
        <w:rPr>
          <w:rFonts w:ascii="Times New Roman" w:eastAsia="仿宋_GB2312" w:hAnsi="Times New Roman" w:hint="eastAsia"/>
          <w:sz w:val="32"/>
          <w:szCs w:val="28"/>
        </w:rPr>
        <w:t>1</w:t>
      </w:r>
      <w:r w:rsidRPr="006D1E60">
        <w:rPr>
          <w:rFonts w:ascii="Times New Roman" w:eastAsia="仿宋_GB2312" w:hAnsi="Times New Roman" w:hint="eastAsia"/>
          <w:sz w:val="32"/>
          <w:szCs w:val="28"/>
        </w:rPr>
        <w:t>、教学大纲。教学大纲是对一门课程（不得少于</w:t>
      </w:r>
      <w:r w:rsidRPr="006D1E60">
        <w:rPr>
          <w:rFonts w:ascii="Times New Roman" w:eastAsia="仿宋_GB2312" w:hAnsi="Times New Roman" w:hint="eastAsia"/>
          <w:sz w:val="32"/>
          <w:szCs w:val="28"/>
        </w:rPr>
        <w:t>1</w:t>
      </w:r>
      <w:r w:rsidRPr="006D1E60">
        <w:rPr>
          <w:rFonts w:ascii="Times New Roman" w:eastAsia="仿宋_GB2312" w:hAnsi="Times New Roman" w:hint="eastAsia"/>
          <w:sz w:val="32"/>
          <w:szCs w:val="28"/>
        </w:rPr>
        <w:t>学分）教学活动的系统规划方案。基本要素有课程名称、适用专业及年级、课程性质、教学时数、学分、教学指导思想与教学理念、教学目</w:t>
      </w:r>
      <w:r w:rsidRPr="006D1E60">
        <w:rPr>
          <w:rFonts w:ascii="Times New Roman" w:eastAsia="仿宋_GB2312" w:hAnsi="Times New Roman" w:hint="eastAsia"/>
          <w:sz w:val="32"/>
          <w:szCs w:val="28"/>
        </w:rPr>
        <w:lastRenderedPageBreak/>
        <w:t>标、内容结构、教学安排、</w:t>
      </w:r>
      <w:proofErr w:type="gramStart"/>
      <w:r w:rsidRPr="006D1E60">
        <w:rPr>
          <w:rFonts w:ascii="Times New Roman" w:eastAsia="仿宋_GB2312" w:hAnsi="Times New Roman" w:hint="eastAsia"/>
          <w:sz w:val="32"/>
          <w:szCs w:val="28"/>
        </w:rPr>
        <w:t>课程思政融合</w:t>
      </w:r>
      <w:proofErr w:type="gramEnd"/>
      <w:r w:rsidRPr="006D1E60">
        <w:rPr>
          <w:rFonts w:ascii="Times New Roman" w:eastAsia="仿宋_GB2312" w:hAnsi="Times New Roman" w:hint="eastAsia"/>
          <w:sz w:val="32"/>
          <w:szCs w:val="28"/>
        </w:rPr>
        <w:t>点、课程资源、教学策略及方法、考核方式、主讲教材及建议阅读文献等。</w:t>
      </w:r>
    </w:p>
    <w:p w:rsidR="007A6865" w:rsidRPr="006D1E60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D1E60">
        <w:rPr>
          <w:rFonts w:ascii="Times New Roman" w:eastAsia="仿宋_GB2312" w:hAnsi="Times New Roman" w:hint="eastAsia"/>
          <w:sz w:val="32"/>
          <w:szCs w:val="28"/>
        </w:rPr>
        <w:t>2</w:t>
      </w:r>
      <w:r w:rsidRPr="006D1E60">
        <w:rPr>
          <w:rFonts w:ascii="Times New Roman" w:eastAsia="仿宋_GB2312" w:hAnsi="Times New Roman" w:hint="eastAsia"/>
          <w:sz w:val="32"/>
          <w:szCs w:val="28"/>
        </w:rPr>
        <w:t>、教学设计。教学设计是指以</w:t>
      </w:r>
      <w:r w:rsidRPr="006D1E60">
        <w:rPr>
          <w:rFonts w:ascii="Times New Roman" w:eastAsia="仿宋_GB2312" w:hAnsi="Times New Roman" w:hint="eastAsia"/>
          <w:sz w:val="32"/>
          <w:szCs w:val="28"/>
        </w:rPr>
        <w:t>1</w:t>
      </w:r>
      <w:r w:rsidRPr="006D1E60">
        <w:rPr>
          <w:rFonts w:ascii="Times New Roman" w:eastAsia="仿宋_GB2312" w:hAnsi="Times New Roman" w:hint="eastAsia"/>
          <w:sz w:val="32"/>
          <w:szCs w:val="28"/>
        </w:rPr>
        <w:t>个学时（</w:t>
      </w:r>
      <w:r w:rsidRPr="006D1E60">
        <w:rPr>
          <w:rFonts w:ascii="Times New Roman" w:eastAsia="仿宋_GB2312" w:hAnsi="Times New Roman" w:hint="eastAsia"/>
          <w:sz w:val="32"/>
          <w:szCs w:val="28"/>
        </w:rPr>
        <w:t>4</w:t>
      </w:r>
      <w:r w:rsidRPr="006D1E60">
        <w:rPr>
          <w:rFonts w:ascii="Times New Roman" w:eastAsia="仿宋_GB2312" w:hAnsi="Times New Roman"/>
          <w:sz w:val="32"/>
          <w:szCs w:val="28"/>
        </w:rPr>
        <w:t>5</w:t>
      </w:r>
      <w:r w:rsidRPr="006D1E60">
        <w:rPr>
          <w:rFonts w:ascii="Times New Roman" w:eastAsia="仿宋_GB2312" w:hAnsi="Times New Roman" w:hint="eastAsia"/>
          <w:sz w:val="32"/>
          <w:szCs w:val="28"/>
        </w:rPr>
        <w:t>分钟）为基本单位，对教学活动的完整计划与安排。基本要素包括课程名称、学情分析、教学目标、教学思想、课程资源、教学内容、教学重点与难点、教学方法与工具、教学安排、</w:t>
      </w:r>
      <w:proofErr w:type="gramStart"/>
      <w:r w:rsidRPr="006D1E60">
        <w:rPr>
          <w:rFonts w:ascii="Times New Roman" w:eastAsia="仿宋_GB2312" w:hAnsi="Times New Roman" w:hint="eastAsia"/>
          <w:sz w:val="32"/>
          <w:szCs w:val="28"/>
        </w:rPr>
        <w:t>课程思政元素</w:t>
      </w:r>
      <w:proofErr w:type="gramEnd"/>
      <w:r w:rsidRPr="006D1E60">
        <w:rPr>
          <w:rFonts w:ascii="Times New Roman" w:eastAsia="仿宋_GB2312" w:hAnsi="Times New Roman" w:hint="eastAsia"/>
          <w:sz w:val="32"/>
          <w:szCs w:val="28"/>
        </w:rPr>
        <w:t>、教学评价、预习任务与课后作业等。</w:t>
      </w:r>
    </w:p>
    <w:p w:rsidR="007A6865" w:rsidRPr="006D1E60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D1E60">
        <w:rPr>
          <w:rFonts w:ascii="Times New Roman" w:eastAsia="仿宋_GB2312" w:hAnsi="Times New Roman" w:hint="eastAsia"/>
          <w:sz w:val="32"/>
          <w:szCs w:val="28"/>
        </w:rPr>
        <w:t>3</w:t>
      </w:r>
      <w:r w:rsidRPr="006D1E60">
        <w:rPr>
          <w:rFonts w:ascii="Times New Roman" w:eastAsia="仿宋_GB2312" w:hAnsi="Times New Roman" w:hint="eastAsia"/>
          <w:sz w:val="32"/>
          <w:szCs w:val="28"/>
        </w:rPr>
        <w:t>、课堂教学节段</w:t>
      </w:r>
      <w:r w:rsidRPr="006D1E60">
        <w:rPr>
          <w:rFonts w:ascii="Times New Roman" w:eastAsia="仿宋_GB2312" w:hAnsi="Times New Roman" w:hint="eastAsia"/>
          <w:sz w:val="32"/>
          <w:szCs w:val="28"/>
        </w:rPr>
        <w:t>P</w:t>
      </w:r>
      <w:r w:rsidRPr="006D1E60">
        <w:rPr>
          <w:rFonts w:ascii="Times New Roman" w:eastAsia="仿宋_GB2312" w:hAnsi="Times New Roman"/>
          <w:sz w:val="32"/>
          <w:szCs w:val="28"/>
        </w:rPr>
        <w:t>PT</w:t>
      </w:r>
      <w:r w:rsidRPr="006D1E60">
        <w:rPr>
          <w:rFonts w:ascii="Times New Roman" w:eastAsia="仿宋_GB2312" w:hAnsi="Times New Roman" w:hint="eastAsia"/>
          <w:sz w:val="32"/>
          <w:szCs w:val="28"/>
        </w:rPr>
        <w:t>。课堂教学节段是指与教学设计相对应的、用来进行课堂教学展示的选段，每个课堂教学节段应为</w:t>
      </w:r>
      <w:r w:rsidRPr="006D1E60">
        <w:rPr>
          <w:rFonts w:ascii="Times New Roman" w:eastAsia="仿宋_GB2312" w:hAnsi="Times New Roman" w:hint="eastAsia"/>
          <w:sz w:val="32"/>
          <w:szCs w:val="28"/>
        </w:rPr>
        <w:t>2</w:t>
      </w:r>
      <w:r w:rsidRPr="006D1E60">
        <w:rPr>
          <w:rFonts w:ascii="Times New Roman" w:eastAsia="仿宋_GB2312" w:hAnsi="Times New Roman"/>
          <w:sz w:val="32"/>
          <w:szCs w:val="28"/>
        </w:rPr>
        <w:t>0</w:t>
      </w:r>
      <w:r w:rsidRPr="006D1E60">
        <w:rPr>
          <w:rFonts w:ascii="Times New Roman" w:eastAsia="仿宋_GB2312" w:hAnsi="Times New Roman" w:hint="eastAsia"/>
          <w:sz w:val="32"/>
          <w:szCs w:val="28"/>
        </w:rPr>
        <w:t>分钟连续且完整的教学内容。</w:t>
      </w:r>
      <w:r w:rsidRPr="006D1E60">
        <w:rPr>
          <w:rFonts w:ascii="Times New Roman" w:eastAsia="仿宋_GB2312" w:hAnsi="Times New Roman" w:hint="eastAsia"/>
          <w:sz w:val="32"/>
          <w:szCs w:val="28"/>
        </w:rPr>
        <w:t>P</w:t>
      </w:r>
      <w:r w:rsidRPr="006D1E60">
        <w:rPr>
          <w:rFonts w:ascii="Times New Roman" w:eastAsia="仿宋_GB2312" w:hAnsi="Times New Roman"/>
          <w:sz w:val="32"/>
          <w:szCs w:val="28"/>
        </w:rPr>
        <w:t>PT</w:t>
      </w:r>
      <w:r w:rsidRPr="006D1E60">
        <w:rPr>
          <w:rFonts w:ascii="Times New Roman" w:eastAsia="仿宋_GB2312" w:hAnsi="Times New Roman" w:hint="eastAsia"/>
          <w:sz w:val="32"/>
          <w:szCs w:val="28"/>
        </w:rPr>
        <w:t>格式为</w:t>
      </w:r>
      <w:proofErr w:type="spellStart"/>
      <w:r w:rsidRPr="006D1E60">
        <w:rPr>
          <w:rFonts w:ascii="Times New Roman" w:eastAsia="仿宋_GB2312" w:hAnsi="Times New Roman" w:hint="eastAsia"/>
          <w:sz w:val="32"/>
          <w:szCs w:val="28"/>
        </w:rPr>
        <w:t>Powerpoint</w:t>
      </w:r>
      <w:proofErr w:type="spellEnd"/>
      <w:r w:rsidRPr="006D1E60">
        <w:rPr>
          <w:rFonts w:ascii="Times New Roman" w:eastAsia="仿宋_GB2312" w:hAnsi="Times New Roman" w:hint="eastAsia"/>
          <w:sz w:val="32"/>
          <w:szCs w:val="28"/>
        </w:rPr>
        <w:t>演示文稿</w:t>
      </w:r>
      <w:r w:rsidRPr="006D1E60">
        <w:rPr>
          <w:rFonts w:ascii="Times New Roman" w:eastAsia="仿宋_GB2312" w:hAnsi="Times New Roman" w:hint="eastAsia"/>
          <w:sz w:val="32"/>
          <w:szCs w:val="28"/>
        </w:rPr>
        <w:t>1</w:t>
      </w:r>
      <w:r w:rsidRPr="006D1E60">
        <w:rPr>
          <w:rFonts w:ascii="Times New Roman" w:eastAsia="仿宋_GB2312" w:hAnsi="Times New Roman"/>
          <w:sz w:val="32"/>
          <w:szCs w:val="28"/>
        </w:rPr>
        <w:t>6</w:t>
      </w:r>
      <w:r w:rsidRPr="006D1E60">
        <w:rPr>
          <w:rFonts w:ascii="Times New Roman" w:eastAsia="仿宋_GB2312" w:hAnsi="Times New Roman" w:hint="eastAsia"/>
          <w:sz w:val="32"/>
          <w:szCs w:val="28"/>
        </w:rPr>
        <w:t>:</w:t>
      </w:r>
      <w:r w:rsidRPr="006D1E60">
        <w:rPr>
          <w:rFonts w:ascii="Times New Roman" w:eastAsia="仿宋_GB2312" w:hAnsi="Times New Roman"/>
          <w:sz w:val="32"/>
          <w:szCs w:val="28"/>
        </w:rPr>
        <w:t>9</w:t>
      </w:r>
      <w:r w:rsidRPr="006D1E60">
        <w:rPr>
          <w:rFonts w:ascii="Times New Roman" w:eastAsia="仿宋_GB2312" w:hAnsi="Times New Roman" w:hint="eastAsia"/>
          <w:sz w:val="32"/>
          <w:szCs w:val="28"/>
        </w:rPr>
        <w:t>大小，分辨率为</w:t>
      </w:r>
      <w:r w:rsidRPr="006D1E60">
        <w:rPr>
          <w:rFonts w:ascii="Times New Roman" w:eastAsia="仿宋_GB2312" w:hAnsi="Times New Roman" w:hint="eastAsia"/>
          <w:sz w:val="32"/>
          <w:szCs w:val="28"/>
        </w:rPr>
        <w:t>1</w:t>
      </w:r>
      <w:r w:rsidRPr="006D1E60">
        <w:rPr>
          <w:rFonts w:ascii="Times New Roman" w:eastAsia="仿宋_GB2312" w:hAnsi="Times New Roman"/>
          <w:sz w:val="32"/>
          <w:szCs w:val="28"/>
        </w:rPr>
        <w:t>600</w:t>
      </w:r>
      <w:r w:rsidRPr="006D1E60">
        <w:rPr>
          <w:rFonts w:ascii="Times New Roman" w:eastAsia="仿宋_GB2312" w:hAnsi="Times New Roman" w:hint="eastAsia"/>
          <w:sz w:val="32"/>
          <w:szCs w:val="28"/>
        </w:rPr>
        <w:t>*</w:t>
      </w:r>
      <w:r w:rsidRPr="006D1E60">
        <w:rPr>
          <w:rFonts w:ascii="Times New Roman" w:eastAsia="仿宋_GB2312" w:hAnsi="Times New Roman"/>
          <w:sz w:val="32"/>
          <w:szCs w:val="28"/>
        </w:rPr>
        <w:t>900</w:t>
      </w:r>
      <w:r w:rsidRPr="006D1E60">
        <w:rPr>
          <w:rFonts w:ascii="Times New Roman" w:eastAsia="仿宋_GB2312" w:hAnsi="Times New Roman" w:hint="eastAsia"/>
          <w:sz w:val="32"/>
          <w:szCs w:val="28"/>
        </w:rPr>
        <w:t>。选手须将课堂教学节段</w:t>
      </w:r>
      <w:r w:rsidRPr="006D1E60">
        <w:rPr>
          <w:rFonts w:ascii="Times New Roman" w:eastAsia="仿宋_GB2312" w:hAnsi="Times New Roman" w:hint="eastAsia"/>
          <w:sz w:val="32"/>
          <w:szCs w:val="28"/>
        </w:rPr>
        <w:t>P</w:t>
      </w:r>
      <w:r w:rsidRPr="006D1E60">
        <w:rPr>
          <w:rFonts w:ascii="Times New Roman" w:eastAsia="仿宋_GB2312" w:hAnsi="Times New Roman"/>
          <w:sz w:val="32"/>
          <w:szCs w:val="28"/>
        </w:rPr>
        <w:t>PT</w:t>
      </w:r>
      <w:r w:rsidRPr="006D1E60">
        <w:rPr>
          <w:rFonts w:ascii="Times New Roman" w:eastAsia="仿宋_GB2312" w:hAnsi="Times New Roman" w:hint="eastAsia"/>
          <w:sz w:val="32"/>
          <w:szCs w:val="28"/>
        </w:rPr>
        <w:t>和相关音视频文档一并提交。为确保顺利打开，建议尽量避免使用生僻字体、复杂动画、艺术字体或过大的图片、音视频等。</w:t>
      </w:r>
    </w:p>
    <w:p w:rsidR="007A6865" w:rsidRPr="006D1E60" w:rsidRDefault="007A6865" w:rsidP="007A6865">
      <w:pPr>
        <w:ind w:firstLineChars="200" w:firstLine="640"/>
        <w:rPr>
          <w:rFonts w:ascii="楷体" w:eastAsia="楷体" w:hAnsi="楷体"/>
          <w:sz w:val="32"/>
          <w:szCs w:val="28"/>
        </w:rPr>
      </w:pPr>
      <w:r w:rsidRPr="006D1E60">
        <w:rPr>
          <w:rFonts w:ascii="楷体" w:eastAsia="楷体" w:hAnsi="楷体" w:hint="eastAsia"/>
          <w:sz w:val="32"/>
          <w:szCs w:val="28"/>
        </w:rPr>
        <w:t>（二）课堂教学</w:t>
      </w:r>
    </w:p>
    <w:p w:rsidR="007A6865" w:rsidRPr="006D1E60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D1E60">
        <w:rPr>
          <w:rFonts w:ascii="Times New Roman" w:eastAsia="仿宋_GB2312" w:hAnsi="Times New Roman" w:hint="eastAsia"/>
          <w:sz w:val="32"/>
          <w:szCs w:val="28"/>
        </w:rPr>
        <w:t>1</w:t>
      </w:r>
      <w:r w:rsidRPr="006D1E60">
        <w:rPr>
          <w:rFonts w:ascii="Times New Roman" w:eastAsia="仿宋_GB2312" w:hAnsi="Times New Roman" w:hint="eastAsia"/>
          <w:sz w:val="32"/>
          <w:szCs w:val="28"/>
        </w:rPr>
        <w:t>、课堂教学规定时间为</w:t>
      </w:r>
      <w:r w:rsidRPr="006D1E60">
        <w:rPr>
          <w:rFonts w:ascii="Times New Roman" w:eastAsia="仿宋_GB2312" w:hAnsi="Times New Roman" w:hint="eastAsia"/>
          <w:sz w:val="32"/>
          <w:szCs w:val="28"/>
        </w:rPr>
        <w:t>2</w:t>
      </w:r>
      <w:r w:rsidRPr="006D1E60">
        <w:rPr>
          <w:rFonts w:ascii="Times New Roman" w:eastAsia="仿宋_GB2312" w:hAnsi="Times New Roman"/>
          <w:sz w:val="32"/>
          <w:szCs w:val="28"/>
        </w:rPr>
        <w:t>0</w:t>
      </w:r>
      <w:r w:rsidRPr="006D1E60">
        <w:rPr>
          <w:rFonts w:ascii="Times New Roman" w:eastAsia="仿宋_GB2312" w:hAnsi="Times New Roman" w:hint="eastAsia"/>
          <w:sz w:val="32"/>
          <w:szCs w:val="28"/>
        </w:rPr>
        <w:t>分钟。评委主要从教学内容（含</w:t>
      </w:r>
      <w:proofErr w:type="gramStart"/>
      <w:r w:rsidRPr="006D1E60">
        <w:rPr>
          <w:rFonts w:ascii="Times New Roman" w:eastAsia="仿宋_GB2312" w:hAnsi="Times New Roman" w:hint="eastAsia"/>
          <w:sz w:val="32"/>
          <w:szCs w:val="28"/>
        </w:rPr>
        <w:t>课程思政元素</w:t>
      </w:r>
      <w:proofErr w:type="gramEnd"/>
      <w:r w:rsidRPr="006D1E60">
        <w:rPr>
          <w:rFonts w:ascii="Times New Roman" w:eastAsia="仿宋_GB2312" w:hAnsi="Times New Roman" w:hint="eastAsia"/>
          <w:sz w:val="32"/>
          <w:szCs w:val="28"/>
        </w:rPr>
        <w:t>）、教学组织、教学语言与教态、教学特色四个方面进行评审（评分标准见附录）。课堂教学的内容要与提交的教学设计内容对应、一致。</w:t>
      </w:r>
    </w:p>
    <w:p w:rsidR="007A6865" w:rsidRPr="00EE645F" w:rsidRDefault="007A6865" w:rsidP="00EE645F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EE645F">
        <w:rPr>
          <w:rFonts w:ascii="Times New Roman" w:eastAsia="仿宋_GB2312" w:hAnsi="Times New Roman" w:hint="eastAsia"/>
          <w:sz w:val="32"/>
          <w:szCs w:val="28"/>
        </w:rPr>
        <w:t>2</w:t>
      </w:r>
      <w:r w:rsidRPr="00EE645F">
        <w:rPr>
          <w:rFonts w:ascii="Times New Roman" w:eastAsia="仿宋_GB2312" w:hAnsi="Times New Roman" w:hint="eastAsia"/>
          <w:sz w:val="32"/>
          <w:szCs w:val="28"/>
        </w:rPr>
        <w:t>、选手比赛当天，前</w:t>
      </w:r>
      <w:r w:rsidRPr="00EE645F">
        <w:rPr>
          <w:rFonts w:ascii="Times New Roman" w:eastAsia="仿宋_GB2312" w:hAnsi="Times New Roman" w:hint="eastAsia"/>
          <w:sz w:val="32"/>
          <w:szCs w:val="28"/>
        </w:rPr>
        <w:t>4</w:t>
      </w:r>
      <w:r w:rsidRPr="00EE645F">
        <w:rPr>
          <w:rFonts w:ascii="Times New Roman" w:eastAsia="仿宋_GB2312" w:hAnsi="Times New Roman"/>
          <w:sz w:val="32"/>
          <w:szCs w:val="28"/>
        </w:rPr>
        <w:t>0</w:t>
      </w:r>
      <w:r w:rsidRPr="00EE645F">
        <w:rPr>
          <w:rFonts w:ascii="Times New Roman" w:eastAsia="仿宋_GB2312" w:hAnsi="Times New Roman" w:hint="eastAsia"/>
          <w:sz w:val="32"/>
          <w:szCs w:val="28"/>
        </w:rPr>
        <w:t>分钟抽签确定本人比赛的具体教学节段，课堂教学从选手</w:t>
      </w:r>
      <w:r w:rsidR="00EE645F" w:rsidRPr="00EE645F">
        <w:rPr>
          <w:rFonts w:ascii="Times New Roman" w:eastAsia="仿宋_GB2312" w:hAnsi="Times New Roman" w:hint="eastAsia"/>
          <w:sz w:val="32"/>
          <w:szCs w:val="28"/>
        </w:rPr>
        <w:t>站</w:t>
      </w:r>
      <w:r w:rsidRPr="00EE645F">
        <w:rPr>
          <w:rFonts w:ascii="Times New Roman" w:eastAsia="仿宋_GB2312" w:hAnsi="Times New Roman" w:hint="eastAsia"/>
          <w:sz w:val="32"/>
          <w:szCs w:val="28"/>
        </w:rPr>
        <w:t>上讲台起计时，不得超时。</w:t>
      </w:r>
    </w:p>
    <w:p w:rsidR="007A6865" w:rsidRPr="00EE645F" w:rsidRDefault="007A6865" w:rsidP="00EE645F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EE645F">
        <w:rPr>
          <w:rFonts w:ascii="Times New Roman" w:eastAsia="仿宋_GB2312" w:hAnsi="Times New Roman" w:hint="eastAsia"/>
          <w:sz w:val="32"/>
          <w:szCs w:val="28"/>
        </w:rPr>
        <w:t>3</w:t>
      </w:r>
      <w:r w:rsidRPr="00EE645F">
        <w:rPr>
          <w:rFonts w:ascii="Times New Roman" w:eastAsia="仿宋_GB2312" w:hAnsi="Times New Roman" w:hint="eastAsia"/>
          <w:sz w:val="32"/>
          <w:szCs w:val="28"/>
        </w:rPr>
        <w:t>、课堂教学采用“无生上课”形式，并全程录像。</w:t>
      </w:r>
    </w:p>
    <w:p w:rsidR="007A6865" w:rsidRPr="00EE645F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EE645F">
        <w:rPr>
          <w:rFonts w:ascii="Times New Roman" w:eastAsia="仿宋_GB2312" w:hAnsi="Times New Roman" w:hint="eastAsia"/>
          <w:sz w:val="32"/>
          <w:szCs w:val="28"/>
        </w:rPr>
        <w:lastRenderedPageBreak/>
        <w:t>4</w:t>
      </w:r>
      <w:r w:rsidRPr="00EE645F">
        <w:rPr>
          <w:rFonts w:ascii="Times New Roman" w:eastAsia="仿宋_GB2312" w:hAnsi="Times New Roman" w:hint="eastAsia"/>
          <w:sz w:val="32"/>
          <w:szCs w:val="28"/>
        </w:rPr>
        <w:t>、选手不得携带任何形式的材料进入比赛教室。根据各自参赛课程需要，选手可自行准备教学模型、挂图等教具。</w:t>
      </w:r>
    </w:p>
    <w:p w:rsidR="007A6865" w:rsidRPr="00EE645F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EE645F">
        <w:rPr>
          <w:rFonts w:ascii="Times New Roman" w:eastAsia="仿宋_GB2312" w:hAnsi="Times New Roman" w:hint="eastAsia"/>
          <w:sz w:val="32"/>
          <w:szCs w:val="28"/>
        </w:rPr>
        <w:t>5</w:t>
      </w:r>
      <w:r w:rsidRPr="00EE645F">
        <w:rPr>
          <w:rFonts w:ascii="Times New Roman" w:eastAsia="仿宋_GB2312" w:hAnsi="Times New Roman" w:hint="eastAsia"/>
          <w:sz w:val="32"/>
          <w:szCs w:val="28"/>
        </w:rPr>
        <w:t>、工作人员会在选手开始比赛前将选手的参赛</w:t>
      </w:r>
      <w:r w:rsidRPr="00EE645F">
        <w:rPr>
          <w:rFonts w:ascii="Times New Roman" w:eastAsia="仿宋_GB2312" w:hAnsi="Times New Roman" w:hint="eastAsia"/>
          <w:sz w:val="32"/>
          <w:szCs w:val="28"/>
        </w:rPr>
        <w:t>P</w:t>
      </w:r>
      <w:r w:rsidRPr="00EE645F">
        <w:rPr>
          <w:rFonts w:ascii="Times New Roman" w:eastAsia="仿宋_GB2312" w:hAnsi="Times New Roman"/>
          <w:sz w:val="32"/>
          <w:szCs w:val="28"/>
        </w:rPr>
        <w:t>PT</w:t>
      </w:r>
      <w:r w:rsidRPr="00EE645F">
        <w:rPr>
          <w:rFonts w:ascii="Times New Roman" w:eastAsia="仿宋_GB2312" w:hAnsi="Times New Roman" w:hint="eastAsia"/>
          <w:sz w:val="32"/>
          <w:szCs w:val="28"/>
        </w:rPr>
        <w:t>打开，默认为非全屏状态。课堂教学不得使用扩音设备，翻页笔、粉笔或白板笔（不指定颜色）等由学院统一提供。</w:t>
      </w:r>
    </w:p>
    <w:p w:rsidR="007A6865" w:rsidRPr="00EE645F" w:rsidRDefault="007A6865" w:rsidP="007A6865">
      <w:pPr>
        <w:ind w:firstLineChars="200" w:firstLine="640"/>
        <w:rPr>
          <w:rFonts w:ascii="楷体" w:eastAsia="楷体" w:hAnsi="楷体"/>
          <w:sz w:val="32"/>
          <w:szCs w:val="28"/>
        </w:rPr>
      </w:pPr>
      <w:r w:rsidRPr="00EE645F">
        <w:rPr>
          <w:rFonts w:ascii="楷体" w:eastAsia="楷体" w:hAnsi="楷体" w:hint="eastAsia"/>
          <w:sz w:val="32"/>
          <w:szCs w:val="28"/>
        </w:rPr>
        <w:t>（三）教学反思</w:t>
      </w:r>
    </w:p>
    <w:p w:rsidR="007A6865" w:rsidRPr="00EE645F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EE645F">
        <w:rPr>
          <w:rFonts w:ascii="Times New Roman" w:eastAsia="仿宋_GB2312" w:hAnsi="Times New Roman" w:hint="eastAsia"/>
          <w:sz w:val="32"/>
          <w:szCs w:val="28"/>
        </w:rPr>
        <w:t>参赛选手结束课堂教学环节后，返回至教室最后一排，结合本节段课堂教学实际，从教学理念、教学方法和教学过程三方面着手，在</w:t>
      </w:r>
      <w:r w:rsidRPr="00EE645F">
        <w:rPr>
          <w:rFonts w:ascii="Times New Roman" w:eastAsia="仿宋_GB2312" w:hAnsi="Times New Roman" w:hint="eastAsia"/>
          <w:sz w:val="32"/>
          <w:szCs w:val="28"/>
        </w:rPr>
        <w:t>4</w:t>
      </w:r>
      <w:r w:rsidRPr="00EE645F">
        <w:rPr>
          <w:rFonts w:ascii="Times New Roman" w:eastAsia="仿宋_GB2312" w:hAnsi="Times New Roman"/>
          <w:sz w:val="32"/>
          <w:szCs w:val="28"/>
        </w:rPr>
        <w:t>5</w:t>
      </w:r>
      <w:r w:rsidRPr="00EE645F">
        <w:rPr>
          <w:rFonts w:ascii="Times New Roman" w:eastAsia="仿宋_GB2312" w:hAnsi="Times New Roman" w:hint="eastAsia"/>
          <w:sz w:val="32"/>
          <w:szCs w:val="28"/>
        </w:rPr>
        <w:t>分钟内完成对本次课堂教学节段的教学反思材料（</w:t>
      </w:r>
      <w:r w:rsidRPr="00EE645F">
        <w:rPr>
          <w:rFonts w:ascii="Times New Roman" w:eastAsia="仿宋_GB2312" w:hAnsi="Times New Roman" w:hint="eastAsia"/>
          <w:sz w:val="32"/>
          <w:szCs w:val="28"/>
        </w:rPr>
        <w:t>5</w:t>
      </w:r>
      <w:r w:rsidRPr="00EE645F">
        <w:rPr>
          <w:rFonts w:ascii="Times New Roman" w:eastAsia="仿宋_GB2312" w:hAnsi="Times New Roman"/>
          <w:sz w:val="32"/>
          <w:szCs w:val="28"/>
        </w:rPr>
        <w:t>00</w:t>
      </w:r>
      <w:r w:rsidRPr="00EE645F">
        <w:rPr>
          <w:rFonts w:ascii="Times New Roman" w:eastAsia="仿宋_GB2312" w:hAnsi="Times New Roman" w:hint="eastAsia"/>
          <w:sz w:val="32"/>
          <w:szCs w:val="28"/>
        </w:rPr>
        <w:t>字以内）。要求思路清晰、观点明确、联系实际，做到有感而发。教室最后一排会提供电脑，不允许携带任何形式的资料和设备。教学反思从选手坐到教室最后一排位置上起计时，不得超时。不提供手写用具和资源。</w:t>
      </w:r>
    </w:p>
    <w:p w:rsidR="007A6865" w:rsidRPr="00EE645F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EE645F">
        <w:rPr>
          <w:rFonts w:ascii="Times New Roman" w:eastAsia="仿宋_GB2312" w:hAnsi="Times New Roman" w:hint="eastAsia"/>
          <w:sz w:val="32"/>
          <w:szCs w:val="28"/>
        </w:rPr>
        <w:t>上述教学大纲、教学设计、课堂教学节段</w:t>
      </w:r>
      <w:r w:rsidRPr="00EE645F">
        <w:rPr>
          <w:rFonts w:ascii="Times New Roman" w:eastAsia="仿宋_GB2312" w:hAnsi="Times New Roman" w:hint="eastAsia"/>
          <w:sz w:val="32"/>
          <w:szCs w:val="28"/>
        </w:rPr>
        <w:t>P</w:t>
      </w:r>
      <w:r w:rsidRPr="00EE645F">
        <w:rPr>
          <w:rFonts w:ascii="Times New Roman" w:eastAsia="仿宋_GB2312" w:hAnsi="Times New Roman"/>
          <w:sz w:val="32"/>
          <w:szCs w:val="28"/>
        </w:rPr>
        <w:t>PT</w:t>
      </w:r>
      <w:r w:rsidRPr="00EE645F">
        <w:rPr>
          <w:rFonts w:ascii="Times New Roman" w:eastAsia="仿宋_GB2312" w:hAnsi="Times New Roman" w:hint="eastAsia"/>
          <w:sz w:val="32"/>
          <w:szCs w:val="28"/>
        </w:rPr>
        <w:t>和教学反思应为参赛教师的原创作品，所有内容</w:t>
      </w:r>
      <w:proofErr w:type="gramStart"/>
      <w:r w:rsidRPr="00EE645F">
        <w:rPr>
          <w:rFonts w:ascii="Times New Roman" w:eastAsia="仿宋_GB2312" w:hAnsi="Times New Roman" w:hint="eastAsia"/>
          <w:sz w:val="32"/>
          <w:szCs w:val="28"/>
        </w:rPr>
        <w:t>须政治</w:t>
      </w:r>
      <w:proofErr w:type="gramEnd"/>
      <w:r w:rsidRPr="00EE645F">
        <w:rPr>
          <w:rFonts w:ascii="Times New Roman" w:eastAsia="仿宋_GB2312" w:hAnsi="Times New Roman" w:hint="eastAsia"/>
          <w:sz w:val="32"/>
          <w:szCs w:val="28"/>
        </w:rPr>
        <w:t>导向正确，地图使用准确，有关表述完整且规范，不得违反国家有关法律法规要求，不得有知识产权纠纷。同时，所有材料的标题与正文均不得出现反映选手个人或所在单位的信息（如院系名称、选手姓名、领导或其他相关人员的姓名与单位等）或者与之相应的标识、标志、背景、阴影字体等，否则取消参赛资格。</w:t>
      </w:r>
    </w:p>
    <w:p w:rsidR="007A6865" w:rsidRPr="00731CAC" w:rsidRDefault="007A6865" w:rsidP="007A686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31CAC">
        <w:rPr>
          <w:rFonts w:ascii="黑体" w:eastAsia="黑体" w:hAnsi="黑体" w:hint="eastAsia"/>
          <w:sz w:val="32"/>
          <w:szCs w:val="32"/>
        </w:rPr>
        <w:t>三、赛事安排</w:t>
      </w:r>
    </w:p>
    <w:p w:rsidR="007A6865" w:rsidRPr="00931C91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931C91">
        <w:rPr>
          <w:rFonts w:ascii="Times New Roman" w:eastAsia="仿宋_GB2312" w:hAnsi="Times New Roman" w:hint="eastAsia"/>
          <w:sz w:val="32"/>
          <w:szCs w:val="28"/>
        </w:rPr>
        <w:lastRenderedPageBreak/>
        <w:t>1</w:t>
      </w:r>
      <w:r w:rsidRPr="00931C91">
        <w:rPr>
          <w:rFonts w:ascii="Times New Roman" w:eastAsia="仿宋_GB2312" w:hAnsi="Times New Roman" w:hint="eastAsia"/>
          <w:sz w:val="32"/>
          <w:szCs w:val="28"/>
        </w:rPr>
        <w:t>、初赛结束后将对推荐参加复赛的教师名单进行公示（不少于</w:t>
      </w:r>
      <w:r w:rsidRPr="00931C91">
        <w:rPr>
          <w:rFonts w:ascii="Times New Roman" w:eastAsia="仿宋_GB2312" w:hAnsi="Times New Roman" w:hint="eastAsia"/>
          <w:sz w:val="32"/>
          <w:szCs w:val="28"/>
        </w:rPr>
        <w:t>3</w:t>
      </w:r>
      <w:r w:rsidRPr="00931C91">
        <w:rPr>
          <w:rFonts w:ascii="Times New Roman" w:eastAsia="仿宋_GB2312" w:hAnsi="Times New Roman" w:hint="eastAsia"/>
          <w:sz w:val="32"/>
          <w:szCs w:val="28"/>
        </w:rPr>
        <w:t>天），公示无异议的，在规定时间内向教务部报送推荐材料。</w:t>
      </w:r>
    </w:p>
    <w:p w:rsidR="007A6865" w:rsidRPr="00931C91" w:rsidRDefault="007A6865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931C91">
        <w:rPr>
          <w:rFonts w:ascii="Times New Roman" w:eastAsia="仿宋_GB2312" w:hAnsi="Times New Roman"/>
          <w:sz w:val="32"/>
          <w:szCs w:val="28"/>
        </w:rPr>
        <w:t>2</w:t>
      </w:r>
      <w:r w:rsidRPr="00931C91">
        <w:rPr>
          <w:rFonts w:ascii="Times New Roman" w:eastAsia="仿宋_GB2312" w:hAnsi="Times New Roman" w:hint="eastAsia"/>
          <w:sz w:val="32"/>
          <w:szCs w:val="28"/>
        </w:rPr>
        <w:t>、学院推荐参加复赛的教师名额为</w:t>
      </w:r>
      <w:r w:rsidRPr="00931C91">
        <w:rPr>
          <w:rFonts w:ascii="Times New Roman" w:eastAsia="仿宋_GB2312" w:hAnsi="Times New Roman" w:hint="eastAsia"/>
          <w:sz w:val="32"/>
          <w:szCs w:val="28"/>
        </w:rPr>
        <w:t>3</w:t>
      </w:r>
      <w:r w:rsidRPr="00931C91">
        <w:rPr>
          <w:rFonts w:ascii="Times New Roman" w:eastAsia="仿宋_GB2312" w:hAnsi="Times New Roman" w:hint="eastAsia"/>
          <w:sz w:val="32"/>
          <w:szCs w:val="28"/>
        </w:rPr>
        <w:t>名，且须排序推荐。</w:t>
      </w:r>
    </w:p>
    <w:p w:rsidR="00931C91" w:rsidRPr="00731CAC" w:rsidRDefault="00931C91" w:rsidP="00931C9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731CA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评分</w:t>
      </w:r>
    </w:p>
    <w:p w:rsidR="00931C91" w:rsidRPr="00931C91" w:rsidRDefault="00931C91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931C91">
        <w:rPr>
          <w:rFonts w:ascii="Times New Roman" w:eastAsia="仿宋_GB2312" w:hAnsi="Times New Roman" w:hint="eastAsia"/>
          <w:sz w:val="32"/>
          <w:szCs w:val="28"/>
        </w:rPr>
        <w:t>1</w:t>
      </w:r>
      <w:r w:rsidRPr="00931C91">
        <w:rPr>
          <w:rFonts w:ascii="Times New Roman" w:eastAsia="仿宋_GB2312" w:hAnsi="Times New Roman" w:hint="eastAsia"/>
          <w:sz w:val="32"/>
          <w:szCs w:val="28"/>
        </w:rPr>
        <w:t>、</w:t>
      </w:r>
      <w:proofErr w:type="gramStart"/>
      <w:r w:rsidRPr="00931C91">
        <w:rPr>
          <w:rFonts w:ascii="Times New Roman" w:eastAsia="仿宋_GB2312" w:hAnsi="Times New Roman" w:hint="eastAsia"/>
          <w:sz w:val="32"/>
          <w:szCs w:val="28"/>
        </w:rPr>
        <w:t>初赛按</w:t>
      </w:r>
      <w:proofErr w:type="gramEnd"/>
      <w:r w:rsidRPr="00931C91">
        <w:rPr>
          <w:rFonts w:ascii="Times New Roman" w:eastAsia="仿宋_GB2312" w:hAnsi="Times New Roman" w:hint="eastAsia"/>
          <w:sz w:val="32"/>
          <w:szCs w:val="28"/>
        </w:rPr>
        <w:t>百分制评分，评分标准参照附录。</w:t>
      </w:r>
    </w:p>
    <w:p w:rsidR="00931C91" w:rsidRPr="00931C91" w:rsidRDefault="00931C91" w:rsidP="007A6865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931C91">
        <w:rPr>
          <w:rFonts w:ascii="Times New Roman" w:eastAsia="仿宋_GB2312" w:hAnsi="Times New Roman" w:hint="eastAsia"/>
          <w:sz w:val="32"/>
          <w:szCs w:val="28"/>
        </w:rPr>
        <w:t>2</w:t>
      </w:r>
      <w:r w:rsidRPr="00931C91">
        <w:rPr>
          <w:rFonts w:ascii="Times New Roman" w:eastAsia="仿宋_GB2312" w:hAnsi="Times New Roman" w:hint="eastAsia"/>
          <w:sz w:val="32"/>
          <w:szCs w:val="28"/>
        </w:rPr>
        <w:t>、初赛成绩为所有评委给出的分数中的平均分；</w:t>
      </w:r>
    </w:p>
    <w:p w:rsidR="00931C91" w:rsidRPr="00931C91" w:rsidRDefault="00931C91" w:rsidP="007A6865">
      <w:pPr>
        <w:ind w:firstLineChars="200" w:firstLine="640"/>
        <w:rPr>
          <w:rFonts w:ascii="Times New Roman" w:eastAsia="仿宋_GB2312" w:hAnsi="Times New Roman" w:hint="eastAsia"/>
          <w:sz w:val="32"/>
          <w:szCs w:val="28"/>
        </w:rPr>
      </w:pPr>
      <w:r w:rsidRPr="00931C91">
        <w:rPr>
          <w:rFonts w:ascii="Times New Roman" w:eastAsia="仿宋_GB2312" w:hAnsi="Times New Roman" w:hint="eastAsia"/>
          <w:sz w:val="32"/>
          <w:szCs w:val="28"/>
        </w:rPr>
        <w:t>3</w:t>
      </w:r>
      <w:r w:rsidRPr="00931C91">
        <w:rPr>
          <w:rFonts w:ascii="Times New Roman" w:eastAsia="仿宋_GB2312" w:hAnsi="Times New Roman" w:hint="eastAsia"/>
          <w:sz w:val="32"/>
          <w:szCs w:val="28"/>
        </w:rPr>
        <w:t>、初赛选手得分为本人教学设计方案乘以</w:t>
      </w:r>
      <w:r w:rsidRPr="00931C91">
        <w:rPr>
          <w:rFonts w:ascii="Times New Roman" w:eastAsia="仿宋_GB2312" w:hAnsi="Times New Roman" w:hint="eastAsia"/>
          <w:sz w:val="32"/>
          <w:szCs w:val="28"/>
        </w:rPr>
        <w:t>0</w:t>
      </w:r>
      <w:r w:rsidRPr="00931C91">
        <w:rPr>
          <w:rFonts w:ascii="Times New Roman" w:eastAsia="仿宋_GB2312" w:hAnsi="Times New Roman"/>
          <w:sz w:val="32"/>
          <w:szCs w:val="28"/>
        </w:rPr>
        <w:t>.2</w:t>
      </w:r>
      <w:r w:rsidRPr="00931C91">
        <w:rPr>
          <w:rFonts w:ascii="Times New Roman" w:eastAsia="仿宋_GB2312" w:hAnsi="Times New Roman" w:hint="eastAsia"/>
          <w:sz w:val="32"/>
          <w:szCs w:val="28"/>
        </w:rPr>
        <w:t>加上课堂教学和教学反思成绩。</w:t>
      </w:r>
    </w:p>
    <w:p w:rsidR="00931C91" w:rsidRPr="00731CAC" w:rsidRDefault="00931C91" w:rsidP="00931C9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731CA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初赛材料</w:t>
      </w:r>
    </w:p>
    <w:p w:rsidR="00931C91" w:rsidRPr="00931C91" w:rsidRDefault="00931C91" w:rsidP="007A6865">
      <w:pPr>
        <w:ind w:firstLineChars="200" w:firstLine="640"/>
        <w:rPr>
          <w:rFonts w:ascii="楷体" w:eastAsia="楷体" w:hAnsi="楷体"/>
          <w:sz w:val="32"/>
          <w:szCs w:val="28"/>
        </w:rPr>
      </w:pPr>
      <w:r w:rsidRPr="00931C91">
        <w:rPr>
          <w:rFonts w:ascii="楷体" w:eastAsia="楷体" w:hAnsi="楷体" w:hint="eastAsia"/>
          <w:sz w:val="32"/>
          <w:szCs w:val="28"/>
        </w:rPr>
        <w:t>（一）材料明细</w:t>
      </w:r>
    </w:p>
    <w:p w:rsidR="00931C91" w:rsidRPr="00931C91" w:rsidRDefault="00931C91" w:rsidP="007A6865">
      <w:pPr>
        <w:ind w:firstLineChars="200" w:firstLine="640"/>
        <w:rPr>
          <w:rFonts w:ascii="Times New Roman" w:eastAsia="仿宋_GB2312" w:hAnsi="Times New Roman" w:hint="eastAsia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本届教学竞赛初赛材料全部为电子版，材料要求如下：</w:t>
      </w:r>
    </w:p>
    <w:p w:rsidR="00EE645F" w:rsidRDefault="00931C91" w:rsidP="00931C91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931C91">
        <w:rPr>
          <w:rFonts w:ascii="Times New Roman" w:eastAsia="仿宋_GB2312" w:hAnsi="Times New Roman" w:hint="eastAsia"/>
          <w:sz w:val="32"/>
          <w:szCs w:val="28"/>
        </w:rPr>
        <w:t>1</w:t>
      </w:r>
      <w:r w:rsidRPr="00931C91">
        <w:rPr>
          <w:rFonts w:ascii="Times New Roman" w:eastAsia="仿宋_GB2312" w:hAnsi="Times New Roman" w:hint="eastAsia"/>
          <w:sz w:val="32"/>
          <w:szCs w:val="28"/>
        </w:rPr>
        <w:t>、</w:t>
      </w:r>
      <w:r>
        <w:rPr>
          <w:rFonts w:ascii="Times New Roman" w:eastAsia="仿宋_GB2312" w:hAnsi="Times New Roman" w:hint="eastAsia"/>
          <w:sz w:val="32"/>
          <w:szCs w:val="28"/>
        </w:rPr>
        <w:t>参赛课程教学大纲（</w:t>
      </w:r>
      <w:r>
        <w:rPr>
          <w:rFonts w:ascii="Times New Roman" w:eastAsia="仿宋_GB2312" w:hAnsi="Times New Roman" w:hint="eastAsia"/>
          <w:sz w:val="32"/>
          <w:szCs w:val="28"/>
        </w:rPr>
        <w:t>Word</w:t>
      </w:r>
      <w:r>
        <w:rPr>
          <w:rFonts w:ascii="Times New Roman" w:eastAsia="仿宋_GB2312" w:hAnsi="Times New Roman" w:hint="eastAsia"/>
          <w:sz w:val="32"/>
          <w:szCs w:val="28"/>
        </w:rPr>
        <w:t>版）；</w:t>
      </w:r>
    </w:p>
    <w:p w:rsidR="00931C91" w:rsidRDefault="00931C91" w:rsidP="00931C91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2</w:t>
      </w:r>
      <w:r>
        <w:rPr>
          <w:rFonts w:ascii="Times New Roman" w:eastAsia="仿宋_GB2312" w:hAnsi="Times New Roman" w:hint="eastAsia"/>
          <w:sz w:val="32"/>
          <w:szCs w:val="28"/>
        </w:rPr>
        <w:t>、参赛课程</w:t>
      </w:r>
      <w:r>
        <w:rPr>
          <w:rFonts w:ascii="Times New Roman" w:eastAsia="仿宋_GB2312" w:hAnsi="Times New Roman" w:hint="eastAsia"/>
          <w:sz w:val="32"/>
          <w:szCs w:val="28"/>
        </w:rPr>
        <w:t>5</w:t>
      </w:r>
      <w:r>
        <w:rPr>
          <w:rFonts w:ascii="Times New Roman" w:eastAsia="仿宋_GB2312" w:hAnsi="Times New Roman" w:hint="eastAsia"/>
          <w:sz w:val="32"/>
          <w:szCs w:val="28"/>
        </w:rPr>
        <w:t>个学时教学设计（</w:t>
      </w:r>
      <w:r>
        <w:rPr>
          <w:rFonts w:ascii="Times New Roman" w:eastAsia="仿宋_GB2312" w:hAnsi="Times New Roman" w:hint="eastAsia"/>
          <w:sz w:val="32"/>
          <w:szCs w:val="28"/>
        </w:rPr>
        <w:t>Word</w:t>
      </w:r>
      <w:r>
        <w:rPr>
          <w:rFonts w:ascii="Times New Roman" w:eastAsia="仿宋_GB2312" w:hAnsi="Times New Roman" w:hint="eastAsia"/>
          <w:sz w:val="32"/>
          <w:szCs w:val="28"/>
        </w:rPr>
        <w:t>版）；</w:t>
      </w:r>
    </w:p>
    <w:p w:rsidR="00931C91" w:rsidRDefault="00931C91" w:rsidP="00931C91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3</w:t>
      </w:r>
      <w:r>
        <w:rPr>
          <w:rFonts w:ascii="Times New Roman" w:eastAsia="仿宋_GB2312" w:hAnsi="Times New Roman" w:hint="eastAsia"/>
          <w:sz w:val="32"/>
          <w:szCs w:val="28"/>
        </w:rPr>
        <w:t>、参赛课程</w:t>
      </w:r>
      <w:r>
        <w:rPr>
          <w:rFonts w:ascii="Times New Roman" w:eastAsia="仿宋_GB2312" w:hAnsi="Times New Roman" w:hint="eastAsia"/>
          <w:sz w:val="32"/>
          <w:szCs w:val="28"/>
        </w:rPr>
        <w:t>5</w:t>
      </w:r>
      <w:r>
        <w:rPr>
          <w:rFonts w:ascii="Times New Roman" w:eastAsia="仿宋_GB2312" w:hAnsi="Times New Roman" w:hint="eastAsia"/>
          <w:sz w:val="32"/>
          <w:szCs w:val="28"/>
        </w:rPr>
        <w:t>个学时相对应的</w:t>
      </w:r>
      <w:r>
        <w:rPr>
          <w:rFonts w:ascii="Times New Roman" w:eastAsia="仿宋_GB2312" w:hAnsi="Times New Roman" w:hint="eastAsia"/>
          <w:sz w:val="32"/>
          <w:szCs w:val="28"/>
        </w:rPr>
        <w:t>5</w:t>
      </w:r>
      <w:r>
        <w:rPr>
          <w:rFonts w:ascii="Times New Roman" w:eastAsia="仿宋_GB2312" w:hAnsi="Times New Roman" w:hint="eastAsia"/>
          <w:sz w:val="32"/>
          <w:szCs w:val="28"/>
        </w:rPr>
        <w:t>个课堂教学节段的</w:t>
      </w:r>
      <w:r>
        <w:rPr>
          <w:rFonts w:ascii="Times New Roman" w:eastAsia="仿宋_GB2312" w:hAnsi="Times New Roman" w:hint="eastAsia"/>
          <w:sz w:val="32"/>
          <w:szCs w:val="28"/>
        </w:rPr>
        <w:t>P</w:t>
      </w:r>
      <w:r>
        <w:rPr>
          <w:rFonts w:ascii="Times New Roman" w:eastAsia="仿宋_GB2312" w:hAnsi="Times New Roman"/>
          <w:sz w:val="32"/>
          <w:szCs w:val="28"/>
        </w:rPr>
        <w:t>PT</w:t>
      </w:r>
      <w:r>
        <w:rPr>
          <w:rFonts w:ascii="Times New Roman" w:eastAsia="仿宋_GB2312" w:hAnsi="Times New Roman" w:hint="eastAsia"/>
          <w:sz w:val="32"/>
          <w:szCs w:val="28"/>
        </w:rPr>
        <w:t>（</w:t>
      </w:r>
      <w:proofErr w:type="spellStart"/>
      <w:r>
        <w:rPr>
          <w:rFonts w:ascii="Times New Roman" w:eastAsia="仿宋_GB2312" w:hAnsi="Times New Roman" w:hint="eastAsia"/>
          <w:sz w:val="32"/>
          <w:szCs w:val="28"/>
        </w:rPr>
        <w:t>Powerpoint</w:t>
      </w:r>
      <w:proofErr w:type="spellEnd"/>
      <w:r>
        <w:rPr>
          <w:rFonts w:ascii="Times New Roman" w:eastAsia="仿宋_GB2312" w:hAnsi="Times New Roman" w:hint="eastAsia"/>
          <w:sz w:val="32"/>
          <w:szCs w:val="28"/>
        </w:rPr>
        <w:t>通用格式，确保在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28"/>
        </w:rPr>
        <w:t>不同电脑上都能顺利打开；课堂教学节段指课堂教学</w:t>
      </w:r>
      <w:r>
        <w:rPr>
          <w:rFonts w:ascii="Times New Roman" w:eastAsia="仿宋_GB2312" w:hAnsi="Times New Roman" w:hint="eastAsia"/>
          <w:sz w:val="32"/>
          <w:szCs w:val="28"/>
        </w:rPr>
        <w:t>2</w:t>
      </w:r>
      <w:r>
        <w:rPr>
          <w:rFonts w:ascii="Times New Roman" w:eastAsia="仿宋_GB2312" w:hAnsi="Times New Roman"/>
          <w:sz w:val="32"/>
          <w:szCs w:val="28"/>
        </w:rPr>
        <w:t>0</w:t>
      </w:r>
      <w:r>
        <w:rPr>
          <w:rFonts w:ascii="Times New Roman" w:eastAsia="仿宋_GB2312" w:hAnsi="Times New Roman" w:hint="eastAsia"/>
          <w:sz w:val="32"/>
          <w:szCs w:val="28"/>
        </w:rPr>
        <w:t>分钟所需要的教学内容）；</w:t>
      </w:r>
    </w:p>
    <w:p w:rsidR="00931C91" w:rsidRDefault="00931C91" w:rsidP="00931C91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4</w:t>
      </w:r>
      <w:r>
        <w:rPr>
          <w:rFonts w:ascii="Times New Roman" w:eastAsia="仿宋_GB2312" w:hAnsi="Times New Roman" w:hint="eastAsia"/>
          <w:sz w:val="32"/>
          <w:szCs w:val="28"/>
        </w:rPr>
        <w:t>、</w:t>
      </w:r>
      <w:r>
        <w:rPr>
          <w:rFonts w:ascii="Times New Roman" w:eastAsia="仿宋_GB2312" w:hAnsi="Times New Roman" w:hint="eastAsia"/>
          <w:sz w:val="32"/>
          <w:szCs w:val="28"/>
        </w:rPr>
        <w:t>P</w:t>
      </w:r>
      <w:r>
        <w:rPr>
          <w:rFonts w:ascii="Times New Roman" w:eastAsia="仿宋_GB2312" w:hAnsi="Times New Roman"/>
          <w:sz w:val="32"/>
          <w:szCs w:val="28"/>
        </w:rPr>
        <w:t>PT</w:t>
      </w:r>
      <w:r>
        <w:rPr>
          <w:rFonts w:ascii="Times New Roman" w:eastAsia="仿宋_GB2312" w:hAnsi="Times New Roman" w:hint="eastAsia"/>
          <w:sz w:val="32"/>
          <w:szCs w:val="28"/>
        </w:rPr>
        <w:t>中包含的视频、音频等材料。</w:t>
      </w:r>
    </w:p>
    <w:p w:rsidR="00931C91" w:rsidRPr="00302EA8" w:rsidRDefault="00931C91" w:rsidP="00931C91">
      <w:pPr>
        <w:ind w:firstLineChars="200" w:firstLine="640"/>
        <w:rPr>
          <w:rFonts w:ascii="楷体" w:eastAsia="楷体" w:hAnsi="楷体"/>
          <w:sz w:val="32"/>
          <w:szCs w:val="28"/>
        </w:rPr>
      </w:pPr>
      <w:r w:rsidRPr="00302EA8">
        <w:rPr>
          <w:rFonts w:ascii="楷体" w:eastAsia="楷体" w:hAnsi="楷体" w:hint="eastAsia"/>
          <w:sz w:val="32"/>
          <w:szCs w:val="28"/>
        </w:rPr>
        <w:t>（二）报送要求</w:t>
      </w:r>
    </w:p>
    <w:p w:rsidR="00931C91" w:rsidRDefault="00501DFE" w:rsidP="00501DFE">
      <w:pPr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各电子版材料于</w:t>
      </w:r>
      <w:r>
        <w:rPr>
          <w:rFonts w:ascii="Times New Roman" w:eastAsia="仿宋_GB2312" w:hAnsi="Times New Roman" w:hint="eastAsia"/>
          <w:sz w:val="32"/>
          <w:szCs w:val="28"/>
        </w:rPr>
        <w:t>2</w:t>
      </w:r>
      <w:r>
        <w:rPr>
          <w:rFonts w:ascii="Times New Roman" w:eastAsia="仿宋_GB2312" w:hAnsi="Times New Roman"/>
          <w:sz w:val="32"/>
          <w:szCs w:val="28"/>
        </w:rPr>
        <w:t>021</w:t>
      </w:r>
      <w:r>
        <w:rPr>
          <w:rFonts w:ascii="Times New Roman" w:eastAsia="仿宋_GB2312" w:hAnsi="Times New Roman" w:hint="eastAsia"/>
          <w:sz w:val="32"/>
          <w:szCs w:val="28"/>
        </w:rPr>
        <w:t>年</w:t>
      </w:r>
      <w:r>
        <w:rPr>
          <w:rFonts w:ascii="Times New Roman" w:eastAsia="仿宋_GB2312" w:hAnsi="Times New Roman" w:hint="eastAsia"/>
          <w:sz w:val="32"/>
          <w:szCs w:val="28"/>
        </w:rPr>
        <w:t>8</w:t>
      </w:r>
      <w:r>
        <w:rPr>
          <w:rFonts w:ascii="Times New Roman" w:eastAsia="仿宋_GB2312" w:hAnsi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hint="eastAsia"/>
          <w:sz w:val="32"/>
          <w:szCs w:val="28"/>
        </w:rPr>
        <w:t>2</w:t>
      </w:r>
      <w:r>
        <w:rPr>
          <w:rFonts w:ascii="Times New Roman" w:eastAsia="仿宋_GB2312" w:hAnsi="Times New Roman" w:hint="eastAsia"/>
          <w:sz w:val="32"/>
          <w:szCs w:val="28"/>
        </w:rPr>
        <w:t>日中午</w:t>
      </w:r>
      <w:r>
        <w:rPr>
          <w:rFonts w:ascii="Times New Roman" w:eastAsia="仿宋_GB2312" w:hAnsi="Times New Roman" w:hint="eastAsia"/>
          <w:sz w:val="32"/>
          <w:szCs w:val="28"/>
        </w:rPr>
        <w:t>1</w:t>
      </w:r>
      <w:r>
        <w:rPr>
          <w:rFonts w:ascii="Times New Roman" w:eastAsia="仿宋_GB2312" w:hAnsi="Times New Roman"/>
          <w:sz w:val="32"/>
          <w:szCs w:val="28"/>
        </w:rPr>
        <w:t>2</w:t>
      </w:r>
      <w:r>
        <w:rPr>
          <w:rFonts w:ascii="Times New Roman" w:eastAsia="仿宋_GB2312" w:hAnsi="Times New Roman" w:hint="eastAsia"/>
          <w:sz w:val="32"/>
          <w:szCs w:val="28"/>
        </w:rPr>
        <w:t>:</w:t>
      </w:r>
      <w:r>
        <w:rPr>
          <w:rFonts w:ascii="Times New Roman" w:eastAsia="仿宋_GB2312" w:hAnsi="Times New Roman"/>
          <w:sz w:val="32"/>
          <w:szCs w:val="28"/>
        </w:rPr>
        <w:t>00</w:t>
      </w:r>
      <w:r>
        <w:rPr>
          <w:rFonts w:ascii="Times New Roman" w:eastAsia="仿宋_GB2312" w:hAnsi="Times New Roman" w:hint="eastAsia"/>
          <w:sz w:val="32"/>
          <w:szCs w:val="28"/>
        </w:rPr>
        <w:t>前，打包发送至邮箱：</w:t>
      </w:r>
      <w:hyperlink r:id="rId6" w:history="1">
        <w:r w:rsidRPr="00FA1465">
          <w:rPr>
            <w:rStyle w:val="a7"/>
            <w:rFonts w:ascii="Times New Roman" w:eastAsia="仿宋_GB2312" w:hAnsi="Times New Roman"/>
            <w:sz w:val="32"/>
            <w:szCs w:val="28"/>
            <w:lang w:val="en-GB"/>
          </w:rPr>
          <w:t>lidw9</w:t>
        </w:r>
        <w:r w:rsidRPr="00FA1465">
          <w:rPr>
            <w:rStyle w:val="a7"/>
            <w:rFonts w:ascii="Times New Roman" w:eastAsia="仿宋_GB2312" w:hAnsi="Times New Roman" w:hint="eastAsia"/>
            <w:sz w:val="32"/>
            <w:szCs w:val="28"/>
            <w:lang w:val="en-GB"/>
          </w:rPr>
          <w:t>@</w:t>
        </w:r>
        <w:r w:rsidRPr="00FA1465">
          <w:rPr>
            <w:rStyle w:val="a7"/>
            <w:rFonts w:ascii="Times New Roman" w:eastAsia="仿宋_GB2312" w:hAnsi="Times New Roman"/>
            <w:sz w:val="32"/>
            <w:szCs w:val="28"/>
            <w:lang w:val="en-GB"/>
          </w:rPr>
          <w:t>mail.sysu.edu.cn</w:t>
        </w:r>
      </w:hyperlink>
      <w:r>
        <w:rPr>
          <w:rFonts w:ascii="Times New Roman" w:eastAsia="仿宋_GB2312" w:hAnsi="Times New Roman" w:hint="eastAsia"/>
          <w:sz w:val="32"/>
          <w:szCs w:val="28"/>
          <w:lang w:val="en-GB"/>
        </w:rPr>
        <w:t>，以邮件收到时间为准，过时视为放弃参赛。</w:t>
      </w:r>
      <w:r w:rsidR="00931C91">
        <w:rPr>
          <w:rFonts w:ascii="Times New Roman" w:eastAsia="仿宋_GB2312" w:hAnsi="Times New Roman"/>
          <w:sz w:val="32"/>
          <w:szCs w:val="28"/>
        </w:rPr>
        <w:br w:type="page"/>
      </w:r>
    </w:p>
    <w:p w:rsidR="007A6865" w:rsidRPr="00EE645F" w:rsidRDefault="007A6865" w:rsidP="00EE645F">
      <w:pPr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EE645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附录：</w:t>
      </w:r>
    </w:p>
    <w:p w:rsidR="00EE645F" w:rsidRDefault="00EE645F" w:rsidP="00EE645F">
      <w:pPr>
        <w:snapToGrid w:val="0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测绘科学与技术学院</w:t>
      </w:r>
    </w:p>
    <w:p w:rsidR="00EE645F" w:rsidRPr="00FA0728" w:rsidRDefault="00EE645F" w:rsidP="00EE645F">
      <w:pPr>
        <w:snapToGrid w:val="0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 w:rsidRPr="00FA0728"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第九届中山大学教师教学竞赛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初赛</w:t>
      </w:r>
      <w:r w:rsidRPr="00FA0728"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评分细则</w:t>
      </w:r>
    </w:p>
    <w:p w:rsidR="00EE645F" w:rsidRPr="00FA0728" w:rsidRDefault="00EE645F" w:rsidP="00EE645F">
      <w:pPr>
        <w:snapToGrid w:val="0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p w:rsidR="00EE645F" w:rsidRPr="00FA0728" w:rsidRDefault="00EE645F" w:rsidP="00EE645F">
      <w:pPr>
        <w:snapToGrid w:val="0"/>
        <w:ind w:firstLineChars="200" w:firstLine="560"/>
        <w:rPr>
          <w:rFonts w:ascii="Times New Roman" w:eastAsia="黑体" w:hAnsi="Times New Roman"/>
          <w:color w:val="000000"/>
          <w:kern w:val="0"/>
          <w:sz w:val="28"/>
          <w:szCs w:val="28"/>
        </w:rPr>
      </w:pPr>
      <w:r w:rsidRPr="00FA0728"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t>一、教学设计方案</w:t>
      </w:r>
    </w:p>
    <w:p w:rsidR="00EE645F" w:rsidRPr="00FA0728" w:rsidRDefault="00EE645F" w:rsidP="00EE645F">
      <w:pPr>
        <w:widowControl/>
        <w:spacing w:line="400" w:lineRule="atLeas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说明：满分</w:t>
      </w: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</w:t>
      </w:r>
      <w:r w:rsidRPr="00FA0728">
        <w:rPr>
          <w:rFonts w:ascii="Times New Roman" w:eastAsia="仿宋_GB2312" w:hAnsi="Times New Roman"/>
          <w:color w:val="000000"/>
          <w:kern w:val="0"/>
          <w:sz w:val="28"/>
          <w:szCs w:val="28"/>
        </w:rPr>
        <w:t>00</w:t>
      </w: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分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，</w:t>
      </w: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成绩乘以</w:t>
      </w: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0</w:t>
      </w:r>
      <w:r w:rsidRPr="00FA0728">
        <w:rPr>
          <w:rFonts w:ascii="Times New Roman" w:eastAsia="仿宋_GB2312" w:hAnsi="Times New Roman"/>
          <w:color w:val="000000"/>
          <w:kern w:val="0"/>
          <w:sz w:val="28"/>
          <w:szCs w:val="28"/>
        </w:rPr>
        <w:t>.2</w:t>
      </w: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为选手在该项的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初赛</w:t>
      </w: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成绩。</w:t>
      </w:r>
    </w:p>
    <w:tbl>
      <w:tblPr>
        <w:tblW w:w="7962" w:type="dxa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5670"/>
        <w:gridCol w:w="889"/>
      </w:tblGrid>
      <w:tr w:rsidR="00AA26D2" w:rsidTr="00F9603D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AA26D2" w:rsidTr="00F9603D">
        <w:trPr>
          <w:trHeight w:hRule="exact" w:val="1249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方案</w:t>
            </w:r>
          </w:p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设计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紧密围绕立德树人根本任务，紧扣“德才兼备、领袖气质、家国情怀”人才培养目标。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A26D2" w:rsidTr="00F9603D">
        <w:trPr>
          <w:trHeight w:hRule="exact" w:val="117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教学大纲设计合理。教学设计符合教学大纲，内容充实，反映学科前沿。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A26D2" w:rsidTr="00F9603D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A26D2" w:rsidTr="00F9603D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A26D2" w:rsidTr="00F9603D">
        <w:trPr>
          <w:trHeight w:hRule="exact" w:val="1118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有机融合</w:t>
            </w:r>
            <w:proofErr w:type="gramStart"/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课程思政元素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或思政课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程的育人效果达成度高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AA26D2" w:rsidTr="00F9603D">
        <w:trPr>
          <w:trHeight w:val="114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A26D2" w:rsidTr="00F9603D">
        <w:trPr>
          <w:trHeight w:val="716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6D2" w:rsidRPr="00FA0728" w:rsidRDefault="00AA26D2" w:rsidP="00F9603D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9E283A" w:rsidRDefault="009E283A" w:rsidP="009E283A">
      <w:pPr>
        <w:ind w:firstLineChars="200" w:firstLine="560"/>
        <w:rPr>
          <w:rFonts w:ascii="Times New Roman" w:eastAsia="黑体" w:hAnsi="Times New Roman"/>
          <w:color w:val="000000"/>
          <w:kern w:val="0"/>
          <w:sz w:val="28"/>
          <w:szCs w:val="28"/>
        </w:rPr>
      </w:pPr>
    </w:p>
    <w:p w:rsidR="009E283A" w:rsidRDefault="009E283A" w:rsidP="009E283A">
      <w:pPr>
        <w:ind w:firstLineChars="200" w:firstLine="560"/>
        <w:rPr>
          <w:rFonts w:ascii="Times New Roman" w:eastAsia="黑体" w:hAnsi="Times New Roman"/>
          <w:color w:val="000000"/>
          <w:kern w:val="0"/>
          <w:sz w:val="28"/>
          <w:szCs w:val="28"/>
        </w:rPr>
      </w:pPr>
    </w:p>
    <w:p w:rsidR="009E283A" w:rsidRDefault="009E283A" w:rsidP="009E283A">
      <w:pPr>
        <w:ind w:firstLineChars="200" w:firstLine="560"/>
        <w:rPr>
          <w:rFonts w:ascii="Times New Roman" w:eastAsia="黑体" w:hAnsi="Times New Roman"/>
          <w:color w:val="000000"/>
          <w:kern w:val="0"/>
          <w:sz w:val="28"/>
          <w:szCs w:val="28"/>
        </w:rPr>
      </w:pPr>
    </w:p>
    <w:p w:rsidR="009E283A" w:rsidRDefault="009E283A" w:rsidP="009E283A">
      <w:pPr>
        <w:ind w:firstLineChars="200" w:firstLine="560"/>
        <w:rPr>
          <w:rFonts w:ascii="Times New Roman" w:eastAsia="黑体" w:hAnsi="Times New Roman"/>
          <w:color w:val="000000"/>
          <w:kern w:val="0"/>
          <w:sz w:val="28"/>
          <w:szCs w:val="28"/>
        </w:rPr>
      </w:pPr>
    </w:p>
    <w:p w:rsidR="009E283A" w:rsidRPr="00FA0728" w:rsidRDefault="009E283A" w:rsidP="009E283A">
      <w:pPr>
        <w:ind w:firstLineChars="200" w:firstLine="560"/>
        <w:rPr>
          <w:rFonts w:ascii="Times New Roman" w:eastAsia="黑体" w:hAnsi="Times New Roman"/>
          <w:bCs/>
          <w:color w:val="000000"/>
          <w:kern w:val="0"/>
          <w:sz w:val="28"/>
          <w:szCs w:val="28"/>
        </w:rPr>
      </w:pPr>
      <w:r w:rsidRPr="00FA0728"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lastRenderedPageBreak/>
        <w:t>二、</w:t>
      </w:r>
      <w:r w:rsidRPr="00FA0728">
        <w:rPr>
          <w:rFonts w:ascii="Times New Roman" w:eastAsia="黑体" w:hAnsi="Times New Roman" w:hint="eastAsia"/>
          <w:bCs/>
          <w:color w:val="000000"/>
          <w:kern w:val="0"/>
          <w:sz w:val="28"/>
          <w:szCs w:val="28"/>
        </w:rPr>
        <w:t>课堂教学</w:t>
      </w:r>
    </w:p>
    <w:p w:rsidR="009E283A" w:rsidRPr="00FA0728" w:rsidRDefault="009E283A" w:rsidP="009E283A">
      <w:pPr>
        <w:ind w:firstLineChars="200" w:firstLine="560"/>
        <w:rPr>
          <w:rFonts w:ascii="Times New Roman" w:eastAsia="仿宋" w:hAnsi="Times New Roman"/>
          <w:color w:val="000000"/>
          <w:kern w:val="0"/>
          <w:sz w:val="28"/>
          <w:szCs w:val="28"/>
        </w:rPr>
      </w:pPr>
      <w:r w:rsidRPr="00FA0728">
        <w:rPr>
          <w:rFonts w:ascii="Times New Roman" w:eastAsia="仿宋" w:hAnsi="Times New Roman" w:hint="eastAsia"/>
          <w:bCs/>
          <w:color w:val="000000"/>
          <w:kern w:val="0"/>
          <w:sz w:val="28"/>
          <w:szCs w:val="28"/>
        </w:rPr>
        <w:t>说明：</w:t>
      </w:r>
      <w:r w:rsidRPr="00FA0728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满分</w:t>
      </w:r>
      <w:r w:rsidRPr="00FA0728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75</w:t>
      </w:r>
      <w:r w:rsidRPr="00FA0728"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分。</w:t>
      </w:r>
    </w:p>
    <w:tbl>
      <w:tblPr>
        <w:tblW w:w="8771" w:type="dxa"/>
        <w:jc w:val="center"/>
        <w:tblLayout w:type="fixed"/>
        <w:tblLook w:val="0000" w:firstRow="0" w:lastRow="0" w:firstColumn="0" w:lastColumn="0" w:noHBand="0" w:noVBand="0"/>
      </w:tblPr>
      <w:tblGrid>
        <w:gridCol w:w="956"/>
        <w:gridCol w:w="1275"/>
        <w:gridCol w:w="5670"/>
        <w:gridCol w:w="870"/>
      </w:tblGrid>
      <w:tr w:rsidR="009E283A" w:rsidTr="00F9603D">
        <w:trPr>
          <w:trHeight w:val="57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9E283A" w:rsidTr="00F9603D">
        <w:trPr>
          <w:trHeight w:hRule="exact" w:val="447"/>
          <w:jc w:val="center"/>
        </w:trPr>
        <w:tc>
          <w:tcPr>
            <w:tcW w:w="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课堂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内容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(30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分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贯彻立德树人的具体要求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,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突出课堂德育。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E283A" w:rsidTr="00F9603D">
        <w:trPr>
          <w:trHeight w:hRule="exact"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理论联系实际，符合学生的特点。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E283A" w:rsidTr="00F9603D">
        <w:trPr>
          <w:trHeight w:val="7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注重学术性，内容充实，信息量充分，渗透专业思想，为教学目标服务。反映或联系学科发展新思想、新概念、新成果。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E283A" w:rsidTr="00F9603D">
        <w:trPr>
          <w:trHeight w:val="70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有机融合</w:t>
            </w:r>
            <w:proofErr w:type="gramStart"/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课程思政元素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或思政课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程的育人效果达成度高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9E283A" w:rsidTr="00F9603D">
        <w:trPr>
          <w:trHeight w:val="697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spacing w:val="-16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spacing w:val="-16"/>
                <w:kern w:val="0"/>
                <w:sz w:val="28"/>
                <w:szCs w:val="28"/>
              </w:rPr>
              <w:t>重点突出，条理清楚，内容承前启后，循序渐进。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E283A" w:rsidTr="00F9603D">
        <w:trPr>
          <w:trHeight w:val="696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组织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(30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分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教学过程安排合理，方法运用灵活、恰当，教学设计方案体现完整。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9E283A" w:rsidTr="00F9603D">
        <w:trPr>
          <w:trHeight w:val="704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启发性强，能有效调动学生思维和学习积极性。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9E283A" w:rsidTr="00F9603D">
        <w:trPr>
          <w:trHeight w:val="41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E283A" w:rsidTr="00F9603D">
        <w:trPr>
          <w:trHeight w:val="41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E283A" w:rsidTr="00F9603D">
        <w:trPr>
          <w:trHeight w:val="994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spacing w:val="-16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spacing w:val="-16"/>
                <w:kern w:val="0"/>
                <w:sz w:val="28"/>
                <w:szCs w:val="28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E283A" w:rsidTr="00F9603D">
        <w:trPr>
          <w:trHeight w:hRule="exact" w:val="721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语言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教态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(10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分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普通话讲课，语言清晰、流畅、准确、生动，语速节奏恰当。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E283A" w:rsidTr="00F9603D">
        <w:trPr>
          <w:trHeight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肢体语言运用合理、恰当，</w:t>
            </w:r>
            <w:proofErr w:type="gramStart"/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教态自然</w:t>
            </w:r>
            <w:proofErr w:type="gramEnd"/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大方。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E283A" w:rsidTr="00F9603D">
        <w:trPr>
          <w:trHeight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教态仪表</w:t>
            </w:r>
            <w:proofErr w:type="gramEnd"/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自然得体，精神饱满，亲和力强。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E283A" w:rsidTr="00F9603D">
        <w:trPr>
          <w:trHeight w:val="949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特色</w:t>
            </w:r>
          </w:p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(5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分</w:t>
            </w: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rPr>
                <w:rFonts w:ascii="Times New Roman" w:eastAsia="仿宋_GB2312" w:hAnsi="Times New Roman"/>
                <w:color w:val="000000"/>
                <w:spacing w:val="-16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spacing w:val="-16"/>
                <w:kern w:val="0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460F72" w:rsidRDefault="00460F72"/>
    <w:p w:rsidR="009E283A" w:rsidRDefault="009E283A"/>
    <w:p w:rsidR="009E283A" w:rsidRDefault="009E283A"/>
    <w:p w:rsidR="009E283A" w:rsidRDefault="009E283A"/>
    <w:p w:rsidR="009E283A" w:rsidRDefault="009E283A"/>
    <w:p w:rsidR="009E283A" w:rsidRDefault="009E283A"/>
    <w:p w:rsidR="009E283A" w:rsidRDefault="009E283A"/>
    <w:p w:rsidR="009E283A" w:rsidRDefault="009E283A"/>
    <w:p w:rsidR="009E283A" w:rsidRPr="00FA0728" w:rsidRDefault="009E283A" w:rsidP="009E283A">
      <w:pPr>
        <w:ind w:firstLineChars="200" w:firstLine="560"/>
        <w:rPr>
          <w:rFonts w:ascii="Times New Roman" w:eastAsia="黑体" w:hAnsi="Times New Roman"/>
          <w:bCs/>
          <w:color w:val="000000"/>
          <w:kern w:val="0"/>
          <w:sz w:val="28"/>
          <w:szCs w:val="36"/>
        </w:rPr>
      </w:pPr>
      <w:r w:rsidRPr="00FA0728">
        <w:rPr>
          <w:rFonts w:ascii="Times New Roman" w:eastAsia="黑体" w:hAnsi="Times New Roman" w:hint="eastAsia"/>
          <w:bCs/>
          <w:color w:val="000000"/>
          <w:kern w:val="0"/>
          <w:sz w:val="28"/>
          <w:szCs w:val="36"/>
        </w:rPr>
        <w:lastRenderedPageBreak/>
        <w:t>三、教学反思</w:t>
      </w:r>
    </w:p>
    <w:p w:rsidR="009E283A" w:rsidRDefault="009E283A" w:rsidP="009E283A">
      <w:pPr>
        <w:spacing w:line="480" w:lineRule="exac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说明：满分</w:t>
      </w: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5</w:t>
      </w:r>
      <w:r w:rsidRPr="00FA0728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分。</w:t>
      </w:r>
    </w:p>
    <w:p w:rsidR="009E283A" w:rsidRPr="00FA0728" w:rsidRDefault="009E283A" w:rsidP="009E283A">
      <w:pPr>
        <w:spacing w:line="480" w:lineRule="exact"/>
        <w:ind w:firstLineChars="200" w:firstLine="720"/>
        <w:rPr>
          <w:rFonts w:ascii="Times New Roman" w:eastAsia="文鼎大标宋简" w:hAnsi="Times New Roman"/>
          <w:bCs/>
          <w:color w:val="000000"/>
          <w:kern w:val="0"/>
          <w:sz w:val="36"/>
          <w:szCs w:val="36"/>
        </w:rPr>
      </w:pPr>
    </w:p>
    <w:tbl>
      <w:tblPr>
        <w:tblW w:w="7824" w:type="dxa"/>
        <w:jc w:val="center"/>
        <w:tblLayout w:type="fixed"/>
        <w:tblLook w:val="0000" w:firstRow="0" w:lastRow="0" w:firstColumn="0" w:lastColumn="0" w:noHBand="0" w:noVBand="0"/>
      </w:tblPr>
      <w:tblGrid>
        <w:gridCol w:w="1532"/>
        <w:gridCol w:w="4904"/>
        <w:gridCol w:w="1388"/>
      </w:tblGrid>
      <w:tr w:rsidR="009E283A" w:rsidTr="00F9603D">
        <w:trPr>
          <w:trHeight w:val="748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黑体" w:hAnsi="Times New Roman" w:hint="eastAsia"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9E283A" w:rsidTr="00F9603D">
        <w:trPr>
          <w:trHeight w:val="2017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9E283A" w:rsidRPr="00FA0728" w:rsidRDefault="009E283A" w:rsidP="00F9603D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反思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widowControl/>
              <w:spacing w:line="50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从教学理念、教学方法、教学过程三方面着手，做到实事求是、思路清晰、观点明确、文理通顺，有感而发。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83A" w:rsidRPr="00FA0728" w:rsidRDefault="009E283A" w:rsidP="00F9603D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FA0728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9E283A" w:rsidRPr="009E283A" w:rsidRDefault="009E283A"/>
    <w:sectPr w:rsidR="009E283A" w:rsidRPr="009E283A" w:rsidSect="00731CAC">
      <w:pgSz w:w="11906" w:h="16838"/>
      <w:pgMar w:top="1797" w:right="1440" w:bottom="155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264" w:rsidRDefault="00523264" w:rsidP="00931C91">
      <w:r>
        <w:separator/>
      </w:r>
    </w:p>
  </w:endnote>
  <w:endnote w:type="continuationSeparator" w:id="0">
    <w:p w:rsidR="00523264" w:rsidRDefault="00523264" w:rsidP="0093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264" w:rsidRDefault="00523264" w:rsidP="00931C91">
      <w:r>
        <w:separator/>
      </w:r>
    </w:p>
  </w:footnote>
  <w:footnote w:type="continuationSeparator" w:id="0">
    <w:p w:rsidR="00523264" w:rsidRDefault="00523264" w:rsidP="00931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65"/>
    <w:rsid w:val="002C3B46"/>
    <w:rsid w:val="00302EA8"/>
    <w:rsid w:val="00460F72"/>
    <w:rsid w:val="00501DFE"/>
    <w:rsid w:val="00523264"/>
    <w:rsid w:val="006D1E60"/>
    <w:rsid w:val="007A6865"/>
    <w:rsid w:val="00931C91"/>
    <w:rsid w:val="009D7143"/>
    <w:rsid w:val="009E283A"/>
    <w:rsid w:val="009E6DA0"/>
    <w:rsid w:val="00AA26D2"/>
    <w:rsid w:val="00E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36E78"/>
  <w15:chartTrackingRefBased/>
  <w15:docId w15:val="{70A2D51A-D921-4C8C-8DAB-1F89914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C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C91"/>
    <w:rPr>
      <w:sz w:val="18"/>
      <w:szCs w:val="18"/>
    </w:rPr>
  </w:style>
  <w:style w:type="character" w:styleId="a7">
    <w:name w:val="Hyperlink"/>
    <w:basedOn w:val="a0"/>
    <w:uiPriority w:val="99"/>
    <w:unhideWhenUsed/>
    <w:rsid w:val="00501DF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01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w9@mail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425</Words>
  <Characters>2428</Characters>
  <Application>Microsoft Office Word</Application>
  <DocSecurity>0</DocSecurity>
  <Lines>20</Lines>
  <Paragraphs>5</Paragraphs>
  <ScaleCrop>false</ScaleCrop>
  <Company>中山大学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李德伟</dc:creator>
  <cp:keywords/>
  <dc:description/>
  <cp:lastModifiedBy>李德伟</cp:lastModifiedBy>
  <cp:revision>5</cp:revision>
  <dcterms:created xsi:type="dcterms:W3CDTF">2021-07-12T01:03:00Z</dcterms:created>
  <dcterms:modified xsi:type="dcterms:W3CDTF">2021-07-12T02:15:00Z</dcterms:modified>
</cp:coreProperties>
</file>