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5" w:lineRule="atLeast"/>
        <w:ind w:right="280"/>
        <w:jc w:val="both"/>
        <w:rPr>
          <w:rFonts w:ascii="Arial" w:hAnsi="Arial" w:eastAsia="仿宋_GB2312" w:cs="Arial"/>
          <w:b/>
          <w:sz w:val="32"/>
          <w:szCs w:val="32"/>
        </w:rPr>
      </w:pPr>
      <w:r>
        <w:rPr>
          <w:rFonts w:ascii="Arial" w:hAnsi="Arial" w:eastAsia="仿宋_GB2312" w:cs="Arial"/>
          <w:b/>
          <w:sz w:val="32"/>
          <w:szCs w:val="32"/>
        </w:rPr>
        <w:t>附</w:t>
      </w:r>
      <w:bookmarkStart w:id="0" w:name="_GoBack"/>
      <w:bookmarkEnd w:id="0"/>
      <w:r>
        <w:rPr>
          <w:rFonts w:ascii="Arial" w:hAnsi="Arial" w:eastAsia="仿宋_GB2312" w:cs="Arial"/>
          <w:b/>
          <w:sz w:val="32"/>
          <w:szCs w:val="32"/>
        </w:rPr>
        <w:t>件1 ：</w:t>
      </w: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粤港澳海洋科技创新联盟分论坛</w:t>
      </w:r>
    </w:p>
    <w:p>
      <w:pPr>
        <w:spacing w:line="0" w:lineRule="atLeast"/>
        <w:jc w:val="center"/>
        <w:rPr>
          <w:rFonts w:ascii="Arial" w:hAnsi="Arial" w:eastAsia="方正小标宋简体" w:cs="Arial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报名回执</w:t>
      </w:r>
    </w:p>
    <w:tbl>
      <w:tblPr>
        <w:tblStyle w:val="3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67"/>
        <w:gridCol w:w="992"/>
        <w:gridCol w:w="1134"/>
        <w:gridCol w:w="142"/>
        <w:gridCol w:w="283"/>
        <w:gridCol w:w="992"/>
        <w:gridCol w:w="851"/>
        <w:gridCol w:w="1417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姓    名</w:t>
            </w:r>
          </w:p>
        </w:tc>
        <w:tc>
          <w:tcPr>
            <w:tcW w:w="2693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  <w:tc>
          <w:tcPr>
            <w:tcW w:w="1417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职  称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职  务</w:t>
            </w:r>
          </w:p>
        </w:tc>
        <w:tc>
          <w:tcPr>
            <w:tcW w:w="1473" w:type="dxa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工作单位</w:t>
            </w:r>
          </w:p>
        </w:tc>
        <w:tc>
          <w:tcPr>
            <w:tcW w:w="7851" w:type="dxa"/>
            <w:gridSpan w:val="9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手机号码</w:t>
            </w:r>
          </w:p>
        </w:tc>
        <w:tc>
          <w:tcPr>
            <w:tcW w:w="2693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  <w:tc>
          <w:tcPr>
            <w:tcW w:w="2268" w:type="dxa"/>
            <w:gridSpan w:val="4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电子邮箱</w:t>
            </w:r>
          </w:p>
        </w:tc>
        <w:tc>
          <w:tcPr>
            <w:tcW w:w="2890" w:type="dxa"/>
            <w:gridSpan w:val="2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0" w:type="dxa"/>
            <w:gridSpan w:val="5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是否报告？</w:t>
            </w:r>
          </w:p>
        </w:tc>
        <w:tc>
          <w:tcPr>
            <w:tcW w:w="5016" w:type="dxa"/>
            <w:gridSpan w:val="5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报告题目</w:t>
            </w:r>
          </w:p>
        </w:tc>
        <w:tc>
          <w:tcPr>
            <w:tcW w:w="6292" w:type="dxa"/>
            <w:gridSpan w:val="7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报告摘要</w:t>
            </w:r>
          </w:p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（300字以内）</w:t>
            </w:r>
          </w:p>
        </w:tc>
        <w:tc>
          <w:tcPr>
            <w:tcW w:w="7284" w:type="dxa"/>
            <w:gridSpan w:val="8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3" w:type="dxa"/>
            <w:gridSpan w:val="6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  <w:r>
              <w:rPr>
                <w:rFonts w:ascii="Arial" w:hAnsi="Arial" w:eastAsia="仿宋_GB2312" w:cs="Arial"/>
                <w:bCs/>
                <w:sz w:val="28"/>
              </w:rPr>
              <w:t>其他特别要求</w:t>
            </w:r>
          </w:p>
        </w:tc>
        <w:tc>
          <w:tcPr>
            <w:tcW w:w="4733" w:type="dxa"/>
            <w:gridSpan w:val="4"/>
          </w:tcPr>
          <w:p>
            <w:pPr>
              <w:spacing w:line="360" w:lineRule="auto"/>
              <w:jc w:val="center"/>
              <w:rPr>
                <w:rFonts w:ascii="Arial" w:hAnsi="Arial" w:eastAsia="仿宋_GB2312" w:cs="Arial"/>
                <w:bCs/>
                <w:sz w:val="28"/>
              </w:rPr>
            </w:pPr>
          </w:p>
        </w:tc>
      </w:tr>
    </w:tbl>
    <w:p>
      <w:pPr>
        <w:rPr>
          <w:rFonts w:ascii="Arial" w:hAnsi="Arial" w:eastAsia="仿宋_GB2312" w:cs="Arial"/>
          <w:b/>
          <w:sz w:val="24"/>
          <w:szCs w:val="24"/>
        </w:rPr>
      </w:pPr>
    </w:p>
    <w:p>
      <w:pPr>
        <w:rPr>
          <w:rFonts w:ascii="Arial" w:hAnsi="Arial" w:eastAsia="仿宋_GB2312" w:cs="Arial"/>
          <w:bCs/>
          <w:kern w:val="0"/>
          <w:sz w:val="24"/>
          <w:szCs w:val="24"/>
        </w:rPr>
      </w:pPr>
      <w:r>
        <w:rPr>
          <w:rFonts w:ascii="Arial" w:hAnsi="Arial" w:eastAsia="仿宋_GB2312" w:cs="Arial"/>
          <w:b/>
          <w:sz w:val="24"/>
          <w:szCs w:val="24"/>
        </w:rPr>
        <w:t>注：</w:t>
      </w:r>
      <w:r>
        <w:rPr>
          <w:rFonts w:ascii="Arial" w:hAnsi="Arial" w:eastAsia="仿宋_GB2312" w:cs="Arial"/>
          <w:b/>
          <w:kern w:val="0"/>
          <w:sz w:val="24"/>
          <w:szCs w:val="24"/>
        </w:rPr>
        <w:t>请在1</w:t>
      </w:r>
      <w:r>
        <w:rPr>
          <w:rFonts w:hint="eastAsia" w:ascii="Arial" w:hAnsi="Arial" w:eastAsia="仿宋_GB2312" w:cs="Arial"/>
          <w:b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仿宋_GB2312" w:cs="Arial"/>
          <w:b/>
          <w:kern w:val="0"/>
          <w:sz w:val="24"/>
          <w:szCs w:val="24"/>
        </w:rPr>
        <w:t>月</w:t>
      </w:r>
      <w:r>
        <w:rPr>
          <w:rFonts w:hint="eastAsia" w:ascii="Arial" w:hAnsi="Arial" w:eastAsia="仿宋_GB2312" w:cs="Arial"/>
          <w:b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仿宋_GB2312" w:cs="Arial"/>
          <w:b/>
          <w:kern w:val="0"/>
          <w:sz w:val="24"/>
          <w:szCs w:val="24"/>
        </w:rPr>
        <w:t>日前将回执发送至联系人邮箱：</w:t>
      </w:r>
      <w:r>
        <w:rPr>
          <w:rFonts w:hint="eastAsia" w:ascii="Arial" w:hAnsi="Arial" w:eastAsia="仿宋_GB2312" w:cs="Arial"/>
          <w:bCs/>
          <w:kern w:val="0"/>
          <w:sz w:val="24"/>
          <w:szCs w:val="24"/>
          <w:lang w:val="en-US" w:eastAsia="zh-CN"/>
        </w:rPr>
        <w:t>zhoujuanling</w:t>
      </w:r>
      <w:r>
        <w:rPr>
          <w:rFonts w:ascii="Arial" w:hAnsi="Arial" w:eastAsia="仿宋_GB2312" w:cs="Arial"/>
          <w:bCs/>
          <w:kern w:val="0"/>
          <w:sz w:val="24"/>
          <w:szCs w:val="24"/>
        </w:rPr>
        <w:t>@</w:t>
      </w:r>
      <w:r>
        <w:rPr>
          <w:rFonts w:hint="eastAsia" w:ascii="Arial" w:hAnsi="Arial" w:eastAsia="仿宋_GB2312" w:cs="Arial"/>
          <w:bCs/>
          <w:kern w:val="0"/>
          <w:sz w:val="24"/>
          <w:szCs w:val="24"/>
          <w:lang w:val="en-US" w:eastAsia="zh-CN"/>
        </w:rPr>
        <w:t>sml-zhuhai.cn</w:t>
      </w:r>
    </w:p>
    <w:p>
      <w:pPr>
        <w:rPr>
          <w:rFonts w:hint="eastAsia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B2"/>
    <w:rsid w:val="000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2020-10-22T08:14:00Z</dcterms:created>
  <dc:creator>Luxury</dc:creator>
  <cp:lastModifiedBy>Luxury</cp:lastModifiedBy>
  <dcterms:modified xsi:type="dcterms:W3CDTF">2020-10-22T08:14:42Z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